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85" w:rsidRDefault="00975585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585" w:rsidRPr="00975585" w:rsidRDefault="00975585" w:rsidP="00975585">
      <w:pPr>
        <w:shd w:val="clear" w:color="auto" w:fill="FFFFFF"/>
        <w:spacing w:line="240" w:lineRule="auto"/>
        <w:jc w:val="center"/>
        <w:rPr>
          <w:rFonts w:ascii="Corsiva" w:eastAsia="Times New Roman" w:hAnsi="Corsiva" w:cs="Times New Roman"/>
          <w:b/>
          <w:bCs/>
          <w:sz w:val="36"/>
          <w:szCs w:val="36"/>
        </w:rPr>
      </w:pPr>
      <w:r w:rsidRP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Социально-педагогическая характеристика </w:t>
      </w:r>
      <w:proofErr w:type="gramStart"/>
      <w:r w:rsidRP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r w:rsidRP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класса.</w:t>
      </w:r>
    </w:p>
    <w:p w:rsidR="00975585" w:rsidRPr="00975585" w:rsidRDefault="00975585" w:rsidP="00975585">
      <w:pPr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W w:w="10498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8"/>
      </w:tblGrid>
      <w:tr w:rsidR="00975585" w:rsidRPr="00975585" w:rsidTr="00975585"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975585" w:rsidRPr="00975585" w:rsidTr="00975585"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Контингент:  Мальчики: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            Девочки: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75585" w:rsidRPr="00975585" w:rsidTr="00975585"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Дисциплина: хорошая, дети активные, подвижные</w:t>
            </w:r>
          </w:p>
        </w:tc>
      </w:tr>
      <w:tr w:rsidR="00975585" w:rsidRPr="00975585" w:rsidTr="00975585"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учёбе: к учёбе относятся с интересом</w:t>
            </w:r>
          </w:p>
        </w:tc>
      </w:tr>
      <w:tr w:rsidR="00975585" w:rsidRPr="00975585" w:rsidTr="00975585">
        <w:trPr>
          <w:trHeight w:val="70"/>
        </w:trPr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7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в классе: </w:t>
            </w:r>
            <w:proofErr w:type="gramStart"/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доброжелательные</w:t>
            </w:r>
            <w:proofErr w:type="gramEnd"/>
          </w:p>
        </w:tc>
      </w:tr>
      <w:tr w:rsidR="00975585" w:rsidRPr="00975585" w:rsidTr="00975585"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воспитанности детей: хороший уровень</w:t>
            </w:r>
          </w:p>
        </w:tc>
      </w:tr>
      <w:tr w:rsidR="00975585" w:rsidRPr="00975585" w:rsidTr="00975585">
        <w:tc>
          <w:tcPr>
            <w:tcW w:w="10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5585" w:rsidRPr="00975585" w:rsidRDefault="00975585" w:rsidP="00975585">
            <w:pPr>
              <w:spacing w:line="0" w:lineRule="atLeast"/>
              <w:jc w:val="both"/>
              <w:rPr>
                <w:rFonts w:ascii="Cambria" w:eastAsia="Times New Roman" w:hAnsi="Cambria" w:cs="Arial"/>
                <w:color w:val="00000A"/>
                <w:sz w:val="24"/>
                <w:szCs w:val="24"/>
              </w:rPr>
            </w:pP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 интересов детей: любят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r w:rsidRPr="00975585">
              <w:rPr>
                <w:rFonts w:ascii="Times New Roman" w:eastAsia="Times New Roman" w:hAnsi="Times New Roman" w:cs="Times New Roman"/>
                <w:sz w:val="24"/>
                <w:szCs w:val="24"/>
              </w:rPr>
              <w:t>, петь, танцевать</w:t>
            </w:r>
          </w:p>
        </w:tc>
      </w:tr>
    </w:tbl>
    <w:p w:rsidR="00975585" w:rsidRPr="00DF208C" w:rsidRDefault="00975585" w:rsidP="00DF208C">
      <w:pPr>
        <w:shd w:val="clear" w:color="auto" w:fill="FFFFFF"/>
        <w:spacing w:line="240" w:lineRule="auto"/>
        <w:jc w:val="center"/>
        <w:rPr>
          <w:rFonts w:ascii="Cambria" w:eastAsia="Times New Roman" w:hAnsi="Cambria" w:cs="Times New Roman"/>
          <w:b/>
          <w:color w:val="00000A"/>
          <w:sz w:val="24"/>
          <w:szCs w:val="24"/>
        </w:rPr>
      </w:pPr>
      <w:r w:rsidRPr="00DF208C">
        <w:rPr>
          <w:rFonts w:ascii="Times New Roman" w:eastAsia="Times New Roman" w:hAnsi="Times New Roman" w:cs="Times New Roman"/>
          <w:b/>
          <w:sz w:val="24"/>
          <w:szCs w:val="24"/>
        </w:rPr>
        <w:t>Анализ работы с классом за предыдущий учебный год</w:t>
      </w:r>
    </w:p>
    <w:p w:rsidR="00975585" w:rsidRPr="00975585" w:rsidRDefault="00DF208C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75585" w:rsidRPr="00975585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202</w:t>
      </w:r>
      <w:r w:rsidR="009755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5585" w:rsidRPr="0097558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7558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5585" w:rsidRPr="00975585">
        <w:rPr>
          <w:rFonts w:ascii="Times New Roman" w:eastAsia="Times New Roman" w:hAnsi="Times New Roman" w:cs="Times New Roman"/>
          <w:sz w:val="24"/>
          <w:szCs w:val="24"/>
        </w:rPr>
        <w:t>учебном году была направлена на достижение таких воспитательных </w:t>
      </w:r>
      <w:r w:rsidR="00975585" w:rsidRP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 </w:t>
      </w:r>
      <w:r w:rsidR="00975585" w:rsidRPr="00975585">
        <w:rPr>
          <w:rFonts w:ascii="Times New Roman" w:eastAsia="Times New Roman" w:hAnsi="Times New Roman" w:cs="Times New Roman"/>
          <w:sz w:val="24"/>
          <w:szCs w:val="24"/>
        </w:rPr>
        <w:t>смоделировать и построить воспитательную работу класса, направленную на развитие и раскрытие индивидуальности ребенка, умеющего жить в классном коллективе и строить со своими одноклассниками отношения дружбы и взаимопомощи.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Для достижения целей решались воспитательные</w:t>
      </w:r>
      <w:r w:rsidRP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 задачи: 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>изучать личностные качества учащихся складывающиеся отношения в классном коллективе;</w:t>
      </w:r>
    </w:p>
    <w:p w:rsidR="00975585" w:rsidRPr="00975585" w:rsidRDefault="00975585" w:rsidP="0097558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mbria" w:eastAsia="Times New Roman" w:hAnsi="Cambria" w:cs="Arial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Осуществлять проектирование образа жизнедеятельности классного сообщества;</w:t>
      </w:r>
    </w:p>
    <w:p w:rsidR="00975585" w:rsidRPr="00975585" w:rsidRDefault="00975585" w:rsidP="0097558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mbria" w:eastAsia="Times New Roman" w:hAnsi="Cambria" w:cs="Arial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классного коллектива и созданию в нем нравственно и эмоционально благоприятной сферы для развития детей;</w:t>
      </w:r>
    </w:p>
    <w:p w:rsidR="00975585" w:rsidRPr="00975585" w:rsidRDefault="00975585" w:rsidP="0097558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mbria" w:eastAsia="Times New Roman" w:hAnsi="Cambria" w:cs="Arial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учащимися ценностей русской культуры посредством их участия в играх, праздниках, викторинах и т.д.</w:t>
      </w:r>
      <w:r w:rsidRPr="00975585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Итоги жизнедеятельности класса за прошедший год показывают правильность выбранных ориентиров на формирование классного коллектива и способов их реализации через игровые, </w:t>
      </w:r>
      <w:proofErr w:type="spellStart"/>
      <w:r w:rsidRPr="00975585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 технологии.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Эффективными были средства педагогического влияния, такие как беседа, классные часы разной тематики, игры.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Удалось в полной мере реализовать такие цели и задачи: содействовать формированию классного коллектива и созданию в нем нравственно и эмоционально благоприятной сферы для развития детей.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классе велась на основе системно-ролевого подхода. Планировалась и осуществлялась работа по направлениям. Основными формами работы с детьми стали классные часы, праздники, викторины, конкурсы,  беседы. В классных делах принимали участие все учащиеся. При их проведении функции организатора и координатора исполнялись в основном учителем, т.к. ребята еще не в состоянии самостоятельно организовать и проконтролировать его выполнение.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2. Анализ развития коллектива класса.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В классе обучалось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 человек: девочек -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– мальчиков, 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 к концу года состав класса не изменился. Работоспособность класса хорошая. Дети любознательны и общительны. На контакт </w:t>
      </w:r>
      <w:proofErr w:type="gramStart"/>
      <w:r w:rsidRPr="0097558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 взрослыми идут легко. Дисциплина в классе неплохая. Считаю, что в классе ученический коллектив сформирован.  </w:t>
      </w:r>
      <w:r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 дружат, общаются по интересам. Отношения между ними в основном доброжелательные, могут поддержать друг друга в трудную минуту, оказать помощь.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Родители оказывают помощь классному руководителю в едином деле - воспитании детей.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В целом в классе сформировалось положительное отношение к учебной деятельности.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В следующем учебном году необходимо уделить внимание формированию у детей навыков самоконтроля.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>Знания детей соответствуют объёму и уровню требований, предъявляемых по каждому учебному предмету.</w:t>
      </w:r>
    </w:p>
    <w:p w:rsidR="00975585" w:rsidRPr="00975585" w:rsidRDefault="00975585" w:rsidP="0097558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00000A"/>
          <w:sz w:val="24"/>
          <w:szCs w:val="24"/>
        </w:rPr>
      </w:pPr>
      <w:r w:rsidRPr="00975585">
        <w:rPr>
          <w:rFonts w:ascii="Times New Roman" w:eastAsia="Times New Roman" w:hAnsi="Times New Roman" w:cs="Times New Roman"/>
          <w:sz w:val="24"/>
          <w:szCs w:val="24"/>
        </w:rPr>
        <w:t xml:space="preserve">Определённые результаты в течение учебного года достигнуты в развитии классного коллектива. По мнению учащихся, учителей и родителей, в классе сложился хороший психологический микроклимат.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975585">
        <w:rPr>
          <w:rFonts w:ascii="Times New Roman" w:eastAsia="Times New Roman" w:hAnsi="Times New Roman" w:cs="Times New Roman"/>
          <w:sz w:val="24"/>
          <w:szCs w:val="24"/>
        </w:rPr>
        <w:t>стараются быть доброжелательными, самостоятельными, активными.</w:t>
      </w:r>
    </w:p>
    <w:p w:rsidR="00975585" w:rsidRDefault="00975585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585" w:rsidRDefault="00975585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585" w:rsidRDefault="00975585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585" w:rsidRDefault="00975585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585" w:rsidRDefault="00975585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597D" w:rsidRPr="00E7597D" w:rsidRDefault="00E7597D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Pr="00E7597D">
        <w:rPr>
          <w:rFonts w:ascii="Times New Roman" w:eastAsia="Times New Roman" w:hAnsi="Times New Roman" w:cs="Times New Roman"/>
          <w:b/>
          <w:bCs/>
          <w:sz w:val="24"/>
          <w:szCs w:val="24"/>
        </w:rPr>
        <w:t>ели и задачи  воспитательной работы</w:t>
      </w:r>
    </w:p>
    <w:p w:rsidR="00E7597D" w:rsidRPr="00E7597D" w:rsidRDefault="00CB613E" w:rsidP="00E759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E75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5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</w:t>
      </w:r>
      <w:r w:rsidR="00E7597D" w:rsidRPr="00E7597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 на 202</w:t>
      </w:r>
      <w:r w:rsid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7597D" w:rsidRPr="00E75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202</w:t>
      </w:r>
      <w:r w:rsidR="0097558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7597D" w:rsidRPr="00E75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E7597D" w:rsidRPr="00E7597D" w:rsidRDefault="00E7597D" w:rsidP="00E7597D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</w:p>
    <w:p w:rsidR="00E7597D" w:rsidRPr="00E7597D" w:rsidRDefault="00E7597D" w:rsidP="00E7597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 воспитанников  в свободное время, развитие здоровой, творчески растущей личности с универсальными навыками и умениями, конкурентно-способной в будущей жизни.</w:t>
      </w:r>
    </w:p>
    <w:p w:rsidR="00E7597D" w:rsidRPr="00E7597D" w:rsidRDefault="00E7597D" w:rsidP="00E7597D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классного коллектива и создание в нем нравственно и эмоционально благоприятной среды.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 xml:space="preserve">Развивать общественную активность учащихся, ученическое самоуправление как основу для </w:t>
      </w:r>
      <w:proofErr w:type="spellStart"/>
      <w:r w:rsidRPr="00E7597D">
        <w:rPr>
          <w:rFonts w:ascii="Times New Roman" w:eastAsia="Times New Roman" w:hAnsi="Times New Roman" w:cs="Times New Roman"/>
          <w:sz w:val="24"/>
          <w:szCs w:val="24"/>
        </w:rPr>
        <w:t>межвозрастного</w:t>
      </w:r>
      <w:proofErr w:type="spellEnd"/>
      <w:r w:rsidRPr="00E7597D">
        <w:rPr>
          <w:rFonts w:ascii="Times New Roman" w:eastAsia="Times New Roman" w:hAnsi="Times New Roman" w:cs="Times New Roman"/>
          <w:sz w:val="24"/>
          <w:szCs w:val="24"/>
        </w:rPr>
        <w:t xml:space="preserve"> конструктивного общения, социализации, социальной адаптации, творческого развития каждого учащегося.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Воспитывать сознательное отношение к учёбе, развивать познавательную активность.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Воспитывать у учащихся стремление к ведению здорового образа жизни, развить это стремление во внутреннюю потребность каждого ученика.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Воспитывать чувство ответственности и гордости за свою страну, готовность к защите её свободы и независимости;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Формировать экологическую грамотность учащихся, воспитывать понимание взаимосвязей между человеком и природой;</w:t>
      </w:r>
    </w:p>
    <w:p w:rsidR="00E7597D" w:rsidRPr="00E7597D" w:rsidRDefault="00E7597D" w:rsidP="00E7597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 Организовать работу родительского комитета, направленную</w:t>
      </w:r>
    </w:p>
    <w:p w:rsidR="00E7597D" w:rsidRPr="00E7597D" w:rsidRDefault="00E7597D" w:rsidP="00E7597D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sz w:val="24"/>
          <w:szCs w:val="24"/>
        </w:rPr>
        <w:t>      на сплочение коллектива учащихся.</w:t>
      </w:r>
    </w:p>
    <w:p w:rsidR="00E7597D" w:rsidRPr="00E7597D" w:rsidRDefault="00E7597D" w:rsidP="00E7597D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7597D">
        <w:rPr>
          <w:rFonts w:ascii="Times New Roman" w:hAnsi="Times New Roman" w:cs="Times New Roman"/>
          <w:color w:val="FF0000"/>
          <w:sz w:val="24"/>
          <w:szCs w:val="24"/>
        </w:rPr>
        <w:t>Родительский комитет:</w:t>
      </w:r>
    </w:p>
    <w:p w:rsidR="00E7597D" w:rsidRPr="00E7597D" w:rsidRDefault="00E7597D" w:rsidP="00E759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Храмова Татьяна Романовна</w:t>
      </w:r>
    </w:p>
    <w:p w:rsidR="00E7597D" w:rsidRPr="00E7597D" w:rsidRDefault="00E7597D" w:rsidP="00E759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Абулкасова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Нурия</w:t>
      </w:r>
      <w:proofErr w:type="spellEnd"/>
    </w:p>
    <w:p w:rsidR="00E7597D" w:rsidRPr="00E7597D" w:rsidRDefault="00E7597D" w:rsidP="00E759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Курмангалиева Юлия Геннадьевна</w:t>
      </w:r>
    </w:p>
    <w:p w:rsidR="00E7597D" w:rsidRPr="00E7597D" w:rsidRDefault="00E7597D" w:rsidP="00E759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Джумагалиева Евгения</w:t>
      </w:r>
    </w:p>
    <w:p w:rsidR="00E7597D" w:rsidRPr="00E7597D" w:rsidRDefault="00E7597D" w:rsidP="00E7597D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 w:rsidRPr="00E7597D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Индивидуальная работа с учащимися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2977"/>
        <w:gridCol w:w="4536"/>
      </w:tblGrid>
      <w:tr w:rsidR="00E7597D" w:rsidRPr="00E7597D" w:rsidTr="00DD63F7">
        <w:trPr>
          <w:jc w:val="center"/>
        </w:trPr>
        <w:tc>
          <w:tcPr>
            <w:tcW w:w="2376" w:type="dxa"/>
          </w:tcPr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632423" w:themeColor="accent2" w:themeShade="80"/>
                <w:sz w:val="24"/>
                <w:szCs w:val="24"/>
                <w:u w:val="single"/>
              </w:rPr>
            </w:pPr>
            <w:r w:rsidRPr="00E7597D">
              <w:rPr>
                <w:rFonts w:ascii="Times New Roman" w:hAnsi="Times New Roman" w:cs="Times New Roman"/>
                <w:b/>
                <w:bCs/>
                <w:i/>
                <w:color w:val="632423" w:themeColor="accent2" w:themeShade="80"/>
                <w:sz w:val="24"/>
                <w:szCs w:val="24"/>
                <w:u w:val="single"/>
              </w:rPr>
              <w:t>Группа учащихся</w:t>
            </w:r>
          </w:p>
        </w:tc>
        <w:tc>
          <w:tcPr>
            <w:tcW w:w="2977" w:type="dxa"/>
          </w:tcPr>
          <w:p w:rsidR="00E7597D" w:rsidRPr="00E7597D" w:rsidRDefault="00E7597D" w:rsidP="00DD63F7">
            <w:pPr>
              <w:pStyle w:val="2"/>
              <w:jc w:val="center"/>
              <w:rPr>
                <w:i/>
                <w:color w:val="632423" w:themeColor="accent2" w:themeShade="80"/>
                <w:sz w:val="24"/>
                <w:szCs w:val="24"/>
                <w:u w:val="single"/>
              </w:rPr>
            </w:pPr>
            <w:r w:rsidRPr="00E7597D">
              <w:rPr>
                <w:i/>
                <w:color w:val="632423" w:themeColor="accent2" w:themeShade="80"/>
                <w:sz w:val="24"/>
                <w:szCs w:val="24"/>
                <w:u w:val="single"/>
              </w:rPr>
              <w:t>Задачи</w:t>
            </w:r>
          </w:p>
        </w:tc>
        <w:tc>
          <w:tcPr>
            <w:tcW w:w="4536" w:type="dxa"/>
          </w:tcPr>
          <w:p w:rsidR="00E7597D" w:rsidRPr="00E7597D" w:rsidRDefault="00E7597D" w:rsidP="00DD63F7">
            <w:pPr>
              <w:pStyle w:val="2"/>
              <w:jc w:val="center"/>
              <w:rPr>
                <w:i/>
                <w:color w:val="632423" w:themeColor="accent2" w:themeShade="80"/>
                <w:sz w:val="24"/>
                <w:szCs w:val="24"/>
                <w:u w:val="single"/>
              </w:rPr>
            </w:pPr>
            <w:r w:rsidRPr="00E7597D">
              <w:rPr>
                <w:i/>
                <w:color w:val="632423" w:themeColor="accent2" w:themeShade="80"/>
                <w:sz w:val="24"/>
                <w:szCs w:val="24"/>
                <w:u w:val="single"/>
              </w:rPr>
              <w:t>Формы реализации</w:t>
            </w:r>
          </w:p>
        </w:tc>
      </w:tr>
      <w:tr w:rsidR="00E7597D" w:rsidRPr="00E7597D" w:rsidTr="00DD63F7">
        <w:trPr>
          <w:jc w:val="center"/>
        </w:trPr>
        <w:tc>
          <w:tcPr>
            <w:tcW w:w="9889" w:type="dxa"/>
            <w:gridSpan w:val="3"/>
          </w:tcPr>
          <w:p w:rsidR="00E7597D" w:rsidRPr="00E7597D" w:rsidRDefault="00E7597D" w:rsidP="00DD63F7">
            <w:pPr>
              <w:pStyle w:val="2"/>
              <w:rPr>
                <w:sz w:val="24"/>
                <w:szCs w:val="24"/>
              </w:rPr>
            </w:pPr>
            <w:r w:rsidRPr="00E7597D">
              <w:rPr>
                <w:sz w:val="24"/>
                <w:szCs w:val="24"/>
              </w:rPr>
              <w:t>По  отношению  к  учебе</w:t>
            </w:r>
          </w:p>
        </w:tc>
      </w:tr>
      <w:tr w:rsidR="00E7597D" w:rsidRPr="00E7597D" w:rsidTr="00DD63F7">
        <w:trPr>
          <w:trHeight w:val="1689"/>
          <w:jc w:val="center"/>
        </w:trPr>
        <w:tc>
          <w:tcPr>
            <w:tcW w:w="2376" w:type="dxa"/>
          </w:tcPr>
          <w:p w:rsidR="00E7597D" w:rsidRPr="00E7597D" w:rsidRDefault="00E7597D" w:rsidP="00DD63F7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Сильные:</w:t>
            </w:r>
          </w:p>
          <w:p w:rsidR="00E7597D" w:rsidRPr="00E7597D" w:rsidRDefault="00E7597D" w:rsidP="00DD63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Изучение интересов и увлечений учащихся, создание условий для их развития</w:t>
            </w:r>
          </w:p>
        </w:tc>
        <w:tc>
          <w:tcPr>
            <w:tcW w:w="4536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Привлечение к олимпиадам, конкурсам, интеллектуальным играм, научно-исследовательской работе. Выставка тетрадей обучающихся</w:t>
            </w:r>
          </w:p>
        </w:tc>
      </w:tr>
      <w:tr w:rsidR="00E7597D" w:rsidRPr="00E7597D" w:rsidTr="00DD63F7">
        <w:trPr>
          <w:trHeight w:val="2274"/>
          <w:jc w:val="center"/>
        </w:trPr>
        <w:tc>
          <w:tcPr>
            <w:tcW w:w="2376" w:type="dxa"/>
          </w:tcPr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Способные, но</w:t>
            </w:r>
          </w:p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t>нетрудолюбивые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597D" w:rsidRPr="00E7597D" w:rsidRDefault="00E7597D" w:rsidP="00DD63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учебной мотивации. Развитие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4536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Изучение учебных достижений обучающихся по каждому предмету. Беседы, работа с родителями, поддержка в успехах, привлечение к проведению классных часов.</w:t>
            </w:r>
          </w:p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Поддерживание связи с родителями</w:t>
            </w:r>
          </w:p>
        </w:tc>
      </w:tr>
      <w:tr w:rsidR="00E7597D" w:rsidRPr="00E7597D" w:rsidTr="00DD63F7">
        <w:trPr>
          <w:jc w:val="center"/>
        </w:trPr>
        <w:tc>
          <w:tcPr>
            <w:tcW w:w="2376" w:type="dxa"/>
          </w:tcPr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Способные, но неусидчивые:</w:t>
            </w:r>
          </w:p>
          <w:p w:rsidR="00E7597D" w:rsidRPr="00E7597D" w:rsidRDefault="00E7597D" w:rsidP="00DD63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учебной мотивации. Развитие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4536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Постоянный контроль, беседы, опора на родителей.</w:t>
            </w:r>
          </w:p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занятий, кружков и других форм учебной деятельности.</w:t>
            </w:r>
          </w:p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обучающимися и родителями по предупреждению 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неуспеваемости и деструктивного поведения 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. Проведение индивидуальных бесед школьного психолога.</w:t>
            </w:r>
          </w:p>
        </w:tc>
      </w:tr>
      <w:tr w:rsidR="00E7597D" w:rsidRPr="00E7597D" w:rsidTr="00DD63F7">
        <w:trPr>
          <w:jc w:val="center"/>
        </w:trPr>
        <w:tc>
          <w:tcPr>
            <w:tcW w:w="2376" w:type="dxa"/>
          </w:tcPr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Неспособные, но старающиеся</w:t>
            </w:r>
          </w:p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навыков. Постоянная поддержка. Закрепление « сильных» детей за «слабыми», организация взаимопомощи в учебе.</w:t>
            </w:r>
          </w:p>
        </w:tc>
        <w:tc>
          <w:tcPr>
            <w:tcW w:w="4536" w:type="dxa"/>
          </w:tcPr>
          <w:p w:rsidR="00E7597D" w:rsidRPr="00E7597D" w:rsidRDefault="00E7597D" w:rsidP="00DD63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Организация посильной  помощи слабым учащимся, проведение с учащимися дополнительных занятий, уделить внимания работе с памятками, карточками, тестами. Индивидуальный подход.</w:t>
            </w:r>
          </w:p>
        </w:tc>
      </w:tr>
    </w:tbl>
    <w:p w:rsidR="00E7597D" w:rsidRPr="00E7597D" w:rsidRDefault="00E7597D" w:rsidP="00E7597D">
      <w:pPr>
        <w:spacing w:after="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597D" w:rsidRPr="00E7597D" w:rsidRDefault="00E7597D" w:rsidP="00E7597D">
      <w:pPr>
        <w:spacing w:after="6"/>
        <w:jc w:val="center"/>
        <w:rPr>
          <w:rFonts w:ascii="Times New Roman" w:hAnsi="Times New Roman" w:cs="Times New Roman"/>
          <w:sz w:val="24"/>
          <w:szCs w:val="24"/>
        </w:rPr>
      </w:pPr>
      <w:r w:rsidRPr="00E759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795" w:type="dxa"/>
        <w:tblInd w:w="267" w:type="dxa"/>
        <w:tblLayout w:type="fixed"/>
        <w:tblCellMar>
          <w:right w:w="10" w:type="dxa"/>
        </w:tblCellMar>
        <w:tblLook w:val="04A0"/>
      </w:tblPr>
      <w:tblGrid>
        <w:gridCol w:w="589"/>
        <w:gridCol w:w="4394"/>
        <w:gridCol w:w="1559"/>
        <w:gridCol w:w="1226"/>
        <w:gridCol w:w="2027"/>
      </w:tblGrid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Модуль 1 «Классное руководство» </w:t>
            </w:r>
          </w:p>
        </w:tc>
      </w:tr>
      <w:tr w:rsidR="00E7597D" w:rsidRPr="00E7597D" w:rsidTr="00E7597D">
        <w:trPr>
          <w:trHeight w:val="28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7597D" w:rsidRPr="00E7597D" w:rsidTr="00E7597D">
        <w:trPr>
          <w:trHeight w:val="6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spacing w:after="3" w:line="23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«Разговоры о </w:t>
            </w:r>
            <w:proofErr w:type="gram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4 раза в месяц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7597D" w:rsidRPr="00E7597D" w:rsidTr="00E7597D">
        <w:trPr>
          <w:trHeight w:val="6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 (</w:t>
            </w:r>
            <w:proofErr w:type="spell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часы, акции)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6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6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матери. </w:t>
            </w:r>
            <w:proofErr w:type="spell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Класные</w:t>
            </w:r>
            <w:proofErr w:type="spell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часы, праздники.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6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  <w:proofErr w:type="spell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Класный</w:t>
            </w:r>
            <w:proofErr w:type="spell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«Герой России моей»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71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олимпиадах разных уровней ( математика) –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94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смотру строя и песни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рисунков, посвящённых Дню защитника Отечества «Память в наших сердцах жива»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конкурс сочинений «Письмо ветерану»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уроки мужества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pStyle w:val="a3"/>
              <w:ind w:lef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11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Урок «Освобождение Ленинграда от блокады» (акция)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«На защите Родины» (акция)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39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разгрому советскими войсками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 вой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алинградской битве (1943)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5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Конкурсные программы к 23 февраля «А, ну-ка, мальчики!»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577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Беседа «Всемирный день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tabs>
                <w:tab w:val="left" w:pos="4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5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открыток, подарков  к Международному Дню 8 Марта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9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посвященное Дню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6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- День космонавтики.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урок «Вы знаете, каким он парнем был»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- День пожарной охраны. Тематический урок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30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(по плану отдела образования, Департамента образования))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классные руководители</w:t>
            </w:r>
          </w:p>
        </w:tc>
      </w:tr>
      <w:tr w:rsidR="00E7597D" w:rsidRPr="00E7597D" w:rsidTr="00E7597D">
        <w:trPr>
          <w:trHeight w:val="19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 школы.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5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  Дню Победы,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9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«Годы великого мужества»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19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76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</w:t>
            </w:r>
            <w:r w:rsidRPr="00E7597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Предметные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классные руководителя</w:t>
            </w:r>
          </w:p>
        </w:tc>
      </w:tr>
      <w:tr w:rsidR="00E7597D" w:rsidRPr="00E7597D" w:rsidTr="00DD63F7">
        <w:trPr>
          <w:trHeight w:val="564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«Школьный урок»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знаменательных  событий </w:t>
            </w:r>
          </w:p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февраля</w:t>
            </w:r>
            <w:r w:rsidRPr="00E759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День российской науки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85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уроки по финансовой грамотности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84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уроки, прямые трансляции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E7597D" w:rsidRPr="00E7597D" w:rsidTr="00E7597D">
        <w:trPr>
          <w:trHeight w:val="127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D65B96" w:rsidP="00DD63F7">
            <w:pPr>
              <w:pStyle w:val="a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hyperlink r:id="rId5" w:tgtFrame="_blank" w:history="1">
              <w:r w:rsidR="00E7597D" w:rsidRPr="00E7597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12 апреля - 60-летие полета в космос Ю.А. Гагарина. День космонавтики. </w:t>
              </w:r>
              <w:proofErr w:type="spellStart"/>
              <w:r w:rsidR="00E7597D" w:rsidRPr="00E7597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Гагаринский</w:t>
              </w:r>
              <w:proofErr w:type="spellEnd"/>
              <w:r w:rsidR="00E7597D" w:rsidRPr="00E7597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 урок "Космос - это мы"</w:t>
              </w:r>
            </w:hyperlink>
          </w:p>
          <w:p w:rsidR="00E7597D" w:rsidRPr="00E7597D" w:rsidRDefault="00E7597D" w:rsidP="00DD6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Мужества, посвящённые событиям в Афганистане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DD63F7">
        <w:trPr>
          <w:trHeight w:val="562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4568" w:right="298" w:hanging="4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 «Курсы  внеурочной деятельности»</w:t>
            </w:r>
          </w:p>
        </w:tc>
      </w:tr>
      <w:tr w:rsidR="00E7597D" w:rsidRPr="00E7597D" w:rsidTr="00E7597D">
        <w:trPr>
          <w:trHeight w:val="67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«Что такое деньги и откуда они взялись»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spacing w:after="44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69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Решение задач с денежными расчетами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6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нумезмата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7597D" w:rsidRPr="00E7597D" w:rsidTr="00E7597D">
        <w:trPr>
          <w:trHeight w:val="6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«Сказочная страна финансов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4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Какие деньги раньше были в России?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7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Современные деньги 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78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79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1290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Капиталия</w:t>
            </w:r>
            <w:proofErr w:type="spellEnd"/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right="29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  «Работа с  родителями»</w:t>
            </w:r>
          </w:p>
        </w:tc>
      </w:tr>
      <w:tr w:rsidR="00E7597D" w:rsidRPr="00E7597D" w:rsidTr="00E7597D">
        <w:trPr>
          <w:trHeight w:val="6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5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E7597D" w:rsidRPr="00E7597D" w:rsidTr="00E7597D">
        <w:trPr>
          <w:trHeight w:val="11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о взаимоотношения в семье;</w:t>
            </w:r>
          </w:p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 о бытовых условиях и их роли в воспитании и обучении;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11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Посещение семей СОП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11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летнего отдыха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57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Общественный форум «Большая перемена»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65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« Ключевые общешкольные дела»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линейка. Урок Знаний.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пешеходов,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(классные часы, митинги, акции).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ученического самоуправления (распределение поручений) </w:t>
            </w:r>
          </w:p>
          <w:p w:rsidR="00E7597D" w:rsidRPr="00E7597D" w:rsidRDefault="00E7597D" w:rsidP="00DD63F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Неделя всемирной акции «Очистим планету от мусора» (21 </w:t>
            </w:r>
            <w:proofErr w:type="spellStart"/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сентября-старт</w:t>
            </w:r>
            <w:proofErr w:type="spellEnd"/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акции) – Субботник «Зеленая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19.09.-23.09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руководитель,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(классные часы, урок безопасности).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26-30.09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«Осенний бал». 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людей (акция милосердия)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«Нет выше звания - Учитель».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5. 10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Акция «Осторожно, сигарета»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17.10. – 21.10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День здоровья. «Норма ГТО – норма жизни».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 Учитель физ. культуры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ind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«День здоровья». «Здоровые дети в здоровой семье».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Классный час «Единственной маме на свете», посвященный Дню Матери в России.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Международныйдень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акции,конкурсы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 — День начала контрнаступления советских войск в битве под Москвой 1941г.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Отечества. 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ччас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«Герои России моей».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Операция «Помоги Деду Морозу и Снегурочке» (акция «Снежные фигуры»)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19-23 .12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  <w:p w:rsidR="00E7597D" w:rsidRPr="00E7597D" w:rsidRDefault="00E7597D" w:rsidP="00E7597D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«Новогодняя поделка-23». </w:t>
            </w: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праздники. </w:t>
            </w:r>
          </w:p>
          <w:p w:rsidR="00E7597D" w:rsidRPr="00E7597D" w:rsidRDefault="00E7597D" w:rsidP="00DD63F7">
            <w:pPr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26-30.12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E7597D" w:rsidRPr="00E7597D" w:rsidTr="00E7597D">
        <w:trPr>
          <w:trHeight w:val="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«В память о юных героях». День памяти юных героев 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нтифашистов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E7597D" w:rsidRPr="00E7597D" w:rsidTr="00E7597D">
        <w:trPr>
          <w:trHeight w:val="83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 23 февраля.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7597D" w:rsidRPr="00E7597D" w:rsidTr="00E7597D">
        <w:trPr>
          <w:trHeight w:val="7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«Защитники Отечества».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13-17.02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84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Месячник гражданской обороны (1 </w:t>
            </w:r>
            <w:proofErr w:type="spellStart"/>
            <w:proofErr w:type="gramStart"/>
            <w:r w:rsidRPr="00E7597D">
              <w:rPr>
                <w:rFonts w:ascii="Times New Roman" w:hAnsi="Times New Roman" w:cs="Times New Roman"/>
                <w:bCs/>
                <w:sz w:val="24"/>
                <w:szCs w:val="24"/>
              </w:rPr>
              <w:t>марта-всемирный</w:t>
            </w:r>
            <w:proofErr w:type="spellEnd"/>
            <w:proofErr w:type="gramEnd"/>
            <w:r w:rsidRPr="00E75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гражданской обороны).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(приуроченный к празднованию Всемирного дня гражданской обороны).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учитель 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</w:tr>
      <w:tr w:rsidR="00E7597D" w:rsidRPr="00E7597D" w:rsidTr="00E7597D">
        <w:trPr>
          <w:trHeight w:val="698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«Музыкальная шкатулка», посвященный международному женскому дню.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69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России. Классные часы.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E7597D" w:rsidRPr="00E7597D" w:rsidTr="00E7597D">
        <w:trPr>
          <w:trHeight w:val="8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Акция «Тонкий лед» (ТБ на реке в весенний период)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птиц. 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Акция «Домик для птиц».</w:t>
            </w:r>
            <w:r w:rsidRPr="00E75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- это мы» классные часы.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роки, классные часы).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ленточка». Акция «Открытка Ветерану».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Неделя Памяти, посвященная Дню Победы.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24-28.04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Акция «Осторожно, пожароопасный период»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01.05-12.05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«Память сильнее времени».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митинге, посвящённом Дню Победы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рисунков, газет, презентаций ко Дню Победы.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Трудовые десанты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 18.05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Классный 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защиты детей.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«Каникулы БЕЗ  опасности» (ТБ на период летних  каникул)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праздник «Последний звонок». </w:t>
            </w:r>
          </w:p>
          <w:p w:rsidR="00E7597D" w:rsidRPr="00E7597D" w:rsidRDefault="00E7597D" w:rsidP="00DD63F7">
            <w:pPr>
              <w:spacing w:after="20"/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3905" w:right="3008" w:hanging="15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6«Экскурсии, экспедиции,</w:t>
            </w:r>
          </w:p>
          <w:p w:rsidR="00E7597D" w:rsidRPr="00E7597D" w:rsidRDefault="00E7597D" w:rsidP="00E7597D">
            <w:pPr>
              <w:ind w:left="3905" w:right="3008" w:hanging="1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походы»</w:t>
            </w:r>
          </w:p>
        </w:tc>
      </w:tr>
      <w:tr w:rsidR="00E7597D" w:rsidRPr="00E7597D" w:rsidTr="00E7597D">
        <w:trPr>
          <w:trHeight w:val="83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пожарное депо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</w:tr>
      <w:tr w:rsidR="00E7597D" w:rsidRPr="00E7597D" w:rsidTr="00E7597D">
        <w:trPr>
          <w:trHeight w:val="67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– экскурсии по мировым музеям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pStyle w:val="a3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7597D" w:rsidRPr="00E7597D" w:rsidTr="00E7597D">
        <w:trPr>
          <w:trHeight w:val="5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435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краю, музеи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3905" w:right="2071" w:hanging="2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7. «Организация предметно-эстетической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среды</w:t>
            </w: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7597D" w:rsidRPr="00E7597D" w:rsidTr="00E7597D">
        <w:trPr>
          <w:trHeight w:val="8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игрового пространства в кабинетах начальной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5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 к знаменательным датам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7597D" w:rsidRPr="00E7597D" w:rsidTr="00E7597D">
        <w:trPr>
          <w:trHeight w:val="56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8.  «Самоуправление »</w:t>
            </w:r>
          </w:p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7D" w:rsidRPr="00E7597D" w:rsidTr="00E7597D">
        <w:trPr>
          <w:trHeight w:val="91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597D">
              <w:rPr>
                <w:color w:val="000000"/>
              </w:rPr>
              <w:t>Организаторская</w:t>
            </w:r>
          </w:p>
          <w:p w:rsidR="00E7597D" w:rsidRPr="00E7597D" w:rsidRDefault="00E7597D" w:rsidP="00DD63F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597D">
              <w:rPr>
                <w:color w:val="000000"/>
              </w:rPr>
              <w:t>деятельность (</w:t>
            </w:r>
            <w:r w:rsidRPr="00E7597D">
              <w:rPr>
                <w:color w:val="000000"/>
                <w:shd w:val="clear" w:color="auto" w:fill="FFFFFF"/>
              </w:rPr>
              <w:t xml:space="preserve">развитие </w:t>
            </w:r>
            <w:proofErr w:type="spellStart"/>
            <w:r w:rsidRPr="00E7597D">
              <w:rPr>
                <w:color w:val="000000"/>
                <w:shd w:val="clear" w:color="auto" w:fill="FFFFFF"/>
              </w:rPr>
              <w:t>досуговой</w:t>
            </w:r>
            <w:proofErr w:type="spellEnd"/>
            <w:r w:rsidRPr="00E7597D">
              <w:rPr>
                <w:color w:val="000000"/>
                <w:shd w:val="clear" w:color="auto" w:fill="FFFFFF"/>
              </w:rPr>
              <w:t xml:space="preserve"> деятельности учащихся) - </w:t>
            </w:r>
            <w:proofErr w:type="spellStart"/>
            <w:r w:rsidRPr="00E7597D">
              <w:rPr>
                <w:color w:val="000000"/>
                <w:shd w:val="clear" w:color="auto" w:fill="FFFFFF"/>
              </w:rPr>
              <w:t>старостат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7597D" w:rsidRPr="00E7597D" w:rsidTr="00E7597D">
        <w:trPr>
          <w:trHeight w:val="83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«Зарница»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педагог - организатор</w:t>
            </w:r>
          </w:p>
        </w:tc>
      </w:tr>
      <w:tr w:rsidR="00E7597D" w:rsidRPr="00E7597D" w:rsidTr="00E7597D">
        <w:trPr>
          <w:trHeight w:val="3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и комиссий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597D" w:rsidRPr="00E7597D" w:rsidTr="00E7597D">
        <w:trPr>
          <w:trHeight w:val="3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 в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DD63F7">
        <w:trPr>
          <w:trHeight w:val="330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97D" w:rsidRPr="00E7597D" w:rsidRDefault="00E7597D" w:rsidP="00E7597D">
            <w:pPr>
              <w:tabs>
                <w:tab w:val="left" w:pos="4154"/>
              </w:tabs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b/>
                <w:sz w:val="24"/>
                <w:szCs w:val="24"/>
              </w:rPr>
              <w:t>Модуль 9 . «Профориентация»</w:t>
            </w:r>
          </w:p>
        </w:tc>
      </w:tr>
      <w:tr w:rsidR="00E7597D" w:rsidRPr="00E7597D" w:rsidTr="00E7597D">
        <w:trPr>
          <w:trHeight w:val="10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7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8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 по предприятиям </w:t>
            </w:r>
            <w:proofErr w:type="spellStart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Тобольского</w:t>
            </w:r>
            <w:proofErr w:type="spellEnd"/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района, Тюменской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8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597D" w:rsidRPr="00E7597D" w:rsidTr="00E7597D">
        <w:trPr>
          <w:trHeight w:val="4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DD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E7597D" w:rsidRPr="00E7597D" w:rsidRDefault="00E7597D" w:rsidP="00E7597D">
      <w:pPr>
        <w:rPr>
          <w:rFonts w:ascii="Times New Roman" w:hAnsi="Times New Roman" w:cs="Times New Roman"/>
          <w:sz w:val="24"/>
          <w:szCs w:val="24"/>
        </w:rPr>
      </w:pPr>
    </w:p>
    <w:p w:rsidR="00C12DB5" w:rsidRPr="00E7597D" w:rsidRDefault="00C12DB5">
      <w:pPr>
        <w:rPr>
          <w:rFonts w:ascii="Times New Roman" w:hAnsi="Times New Roman" w:cs="Times New Roman"/>
          <w:sz w:val="24"/>
          <w:szCs w:val="24"/>
        </w:rPr>
      </w:pPr>
    </w:p>
    <w:sectPr w:rsidR="00C12DB5" w:rsidRPr="00E7597D" w:rsidSect="00E7597D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196"/>
    <w:multiLevelType w:val="multilevel"/>
    <w:tmpl w:val="C00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3BC6"/>
    <w:multiLevelType w:val="multilevel"/>
    <w:tmpl w:val="CA1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156FE"/>
    <w:multiLevelType w:val="multilevel"/>
    <w:tmpl w:val="31E6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97D"/>
    <w:rsid w:val="007D21A8"/>
    <w:rsid w:val="008833FF"/>
    <w:rsid w:val="00975585"/>
    <w:rsid w:val="00C12DB5"/>
    <w:rsid w:val="00CB613E"/>
    <w:rsid w:val="00D65B96"/>
    <w:rsid w:val="00DF208C"/>
    <w:rsid w:val="00E7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7D"/>
    <w:pPr>
      <w:spacing w:after="0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link w:val="20"/>
    <w:uiPriority w:val="99"/>
    <w:qFormat/>
    <w:rsid w:val="00E75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7597D"/>
    <w:pPr>
      <w:keepNext/>
      <w:spacing w:before="240" w:after="60" w:line="240" w:lineRule="auto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5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7597D"/>
    <w:rPr>
      <w:rFonts w:ascii="Arial" w:eastAsia="Calibri" w:hAnsi="Arial" w:cs="Arial"/>
      <w:b/>
      <w:bCs/>
      <w:sz w:val="26"/>
      <w:szCs w:val="26"/>
      <w:lang w:eastAsia="ru-RU"/>
    </w:rPr>
  </w:style>
  <w:style w:type="table" w:customStyle="1" w:styleId="TableGrid">
    <w:name w:val="TableGrid"/>
    <w:rsid w:val="00E759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597D"/>
    <w:pPr>
      <w:ind w:left="720"/>
      <w:contextualSpacing/>
    </w:pPr>
  </w:style>
  <w:style w:type="paragraph" w:styleId="a4">
    <w:name w:val="Normal (Web)"/>
    <w:basedOn w:val="a"/>
    <w:unhideWhenUsed/>
    <w:qFormat/>
    <w:rsid w:val="00E7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E7597D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Emphasis"/>
    <w:basedOn w:val="a0"/>
    <w:uiPriority w:val="20"/>
    <w:qFormat/>
    <w:rsid w:val="00E7597D"/>
    <w:rPr>
      <w:i/>
      <w:iCs/>
    </w:rPr>
  </w:style>
  <w:style w:type="paragraph" w:customStyle="1" w:styleId="1">
    <w:name w:val="Без интервала1"/>
    <w:uiPriority w:val="99"/>
    <w:rsid w:val="00E759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0">
    <w:name w:val="c50"/>
    <w:basedOn w:val="a"/>
    <w:rsid w:val="0097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975585"/>
  </w:style>
  <w:style w:type="paragraph" w:customStyle="1" w:styleId="c43">
    <w:name w:val="c43"/>
    <w:basedOn w:val="a"/>
    <w:rsid w:val="0097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63">
    <w:name w:val="c63"/>
    <w:basedOn w:val="a"/>
    <w:rsid w:val="0097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5">
    <w:name w:val="c5"/>
    <w:basedOn w:val="a0"/>
    <w:rsid w:val="00975585"/>
  </w:style>
  <w:style w:type="paragraph" w:customStyle="1" w:styleId="c25">
    <w:name w:val="c25"/>
    <w:basedOn w:val="a"/>
    <w:rsid w:val="0097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4">
    <w:name w:val="c24"/>
    <w:basedOn w:val="a"/>
    <w:rsid w:val="0097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6">
    <w:name w:val="c16"/>
    <w:basedOn w:val="a0"/>
    <w:rsid w:val="00975585"/>
  </w:style>
  <w:style w:type="paragraph" w:customStyle="1" w:styleId="c34">
    <w:name w:val="c34"/>
    <w:basedOn w:val="a"/>
    <w:rsid w:val="0097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hportal.ru/den_kosmonav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2535</Words>
  <Characters>14453</Characters>
  <Application>Microsoft Office Word</Application>
  <DocSecurity>0</DocSecurity>
  <Lines>120</Lines>
  <Paragraphs>33</Paragraphs>
  <ScaleCrop>false</ScaleCrop>
  <Company/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2022-10-16T10:28:00Z</dcterms:created>
  <dcterms:modified xsi:type="dcterms:W3CDTF">2023-09-26T05:00:00Z</dcterms:modified>
</cp:coreProperties>
</file>