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333" w:rsidRPr="00E10333" w:rsidRDefault="00E10333" w:rsidP="00E10333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Cs/>
          <w:color w:val="00B050"/>
          <w:spacing w:val="-2"/>
          <w:kern w:val="36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pacing w:val="-2"/>
          <w:kern w:val="36"/>
          <w:sz w:val="32"/>
          <w:szCs w:val="32"/>
          <w:lang w:eastAsia="ru-RU"/>
        </w:rPr>
        <w:t xml:space="preserve">Памятка для родителей </w:t>
      </w:r>
    </w:p>
    <w:p w:rsidR="00E10333" w:rsidRPr="00E10333" w:rsidRDefault="00E10333" w:rsidP="00E10333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Cs/>
          <w:color w:val="00B050"/>
          <w:spacing w:val="-2"/>
          <w:kern w:val="36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pacing w:val="-2"/>
          <w:kern w:val="36"/>
          <w:sz w:val="32"/>
          <w:szCs w:val="32"/>
          <w:lang w:eastAsia="ru-RU"/>
        </w:rPr>
        <w:t>«Шесть советов в период подготовки ученика к экзаменам»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1. Не игнорируйте режим дня.</w:t>
      </w: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 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2. Следите за сном.</w:t>
      </w: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 Ваш ребенок должен высыпаться как следует. Не допускайте подготовки к экзаменам по ночам. Продолжительность сна должна составлять не менее 8 часов.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3. Следите, чтобы питание было полноценным и регулярным.</w:t>
      </w: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 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4. Не игнорируйте желание ребенка помочь с домашними делами. </w:t>
      </w: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5. Продемонстрируйте веру в ребенка.</w:t>
      </w: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 В общении с ребенком используйте фразы, которые его поддержат: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– «Ты знаешь это очень хорошо»;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– «Не боги горшки обжигали»;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– «Зная тебя, я уверен, что ты сделаешь все хорошо»;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– «Ты сможешь это сделать».</w:t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6. Не повышайте тревожность ребенка. </w:t>
      </w: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p w:rsidR="00E10333" w:rsidRPr="00E10333" w:rsidRDefault="00E10333" w:rsidP="00E103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</w:p>
    <w:p w:rsidR="00E10333" w:rsidRPr="00E10333" w:rsidRDefault="00E10333" w:rsidP="00E103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E1033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lastRenderedPageBreak/>
        <w:br/>
      </w:r>
    </w:p>
    <w:p w:rsidR="00935E0D" w:rsidRPr="00E10333" w:rsidRDefault="00935E0D" w:rsidP="00E10333">
      <w:pPr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bookmarkStart w:id="0" w:name="_GoBack"/>
      <w:bookmarkEnd w:id="0"/>
    </w:p>
    <w:sectPr w:rsidR="00935E0D" w:rsidRPr="00E1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33"/>
    <w:rsid w:val="00935E0D"/>
    <w:rsid w:val="00E1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25386-E088-4EEB-A7E3-E03EADEC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333"/>
    <w:rPr>
      <w:b/>
      <w:bCs/>
    </w:rPr>
  </w:style>
  <w:style w:type="paragraph" w:customStyle="1" w:styleId="copyright-info">
    <w:name w:val="copyright-info"/>
    <w:basedOn w:val="a"/>
    <w:rsid w:val="00E1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103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0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44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181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Рахимовна</dc:creator>
  <cp:keywords/>
  <dc:description/>
  <cp:lastModifiedBy>Гульнара Рахимовна</cp:lastModifiedBy>
  <cp:revision>1</cp:revision>
  <cp:lastPrinted>2023-11-07T14:38:00Z</cp:lastPrinted>
  <dcterms:created xsi:type="dcterms:W3CDTF">2023-11-07T14:36:00Z</dcterms:created>
  <dcterms:modified xsi:type="dcterms:W3CDTF">2023-11-07T14:38:00Z</dcterms:modified>
</cp:coreProperties>
</file>