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F3" w:rsidRDefault="00B363F3" w:rsidP="00B363F3">
      <w:pPr>
        <w:spacing w:after="0" w:line="200" w:lineRule="atLeast"/>
        <w:ind w:firstLine="709"/>
        <w:jc w:val="center"/>
        <w:rPr>
          <w:b/>
          <w:color w:val="000000" w:themeColor="text1"/>
          <w:spacing w:val="-8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Отчет</w:t>
      </w:r>
    </w:p>
    <w:p w:rsidR="00B363F3" w:rsidRDefault="00B363F3" w:rsidP="00B363F3">
      <w:pPr>
        <w:spacing w:after="0" w:line="2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8"/>
          <w:sz w:val="28"/>
          <w:szCs w:val="28"/>
        </w:rPr>
        <w:t>о деятельности Центра</w:t>
      </w:r>
      <w:r>
        <w:rPr>
          <w:b/>
          <w:color w:val="000000" w:themeColor="text1"/>
          <w:sz w:val="28"/>
          <w:szCs w:val="28"/>
        </w:rPr>
        <w:t xml:space="preserve"> "Точка Роста" МКОУ «СШ №2»</w:t>
      </w:r>
    </w:p>
    <w:p w:rsidR="00B363F3" w:rsidRDefault="00CE24E4" w:rsidP="00B363F3">
      <w:pPr>
        <w:spacing w:after="0" w:line="2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 1 </w:t>
      </w:r>
      <w:proofErr w:type="gramStart"/>
      <w:r>
        <w:rPr>
          <w:b/>
          <w:color w:val="000000" w:themeColor="text1"/>
          <w:sz w:val="28"/>
          <w:szCs w:val="28"/>
        </w:rPr>
        <w:t>полугодие</w:t>
      </w:r>
      <w:r w:rsidR="00BC5A93">
        <w:rPr>
          <w:b/>
          <w:color w:val="000000" w:themeColor="text1"/>
          <w:sz w:val="28"/>
          <w:szCs w:val="28"/>
        </w:rPr>
        <w:t xml:space="preserve">  2023</w:t>
      </w:r>
      <w:proofErr w:type="gramEnd"/>
      <w:r w:rsidR="00BC5A93">
        <w:rPr>
          <w:b/>
          <w:color w:val="000000" w:themeColor="text1"/>
          <w:sz w:val="28"/>
          <w:szCs w:val="28"/>
        </w:rPr>
        <w:t>-2024</w:t>
      </w:r>
      <w:r w:rsidR="00B363F3">
        <w:rPr>
          <w:b/>
          <w:color w:val="000000" w:themeColor="text1"/>
          <w:sz w:val="28"/>
          <w:szCs w:val="28"/>
        </w:rPr>
        <w:t xml:space="preserve"> учебного года.</w:t>
      </w: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3F3" w:rsidRDefault="00B363F3" w:rsidP="00B363F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Работа </w:t>
      </w:r>
      <w:r w:rsidR="00BC5A93">
        <w:rPr>
          <w:color w:val="auto"/>
          <w:sz w:val="28"/>
          <w:szCs w:val="28"/>
        </w:rPr>
        <w:t>центра «Точка Роста» в 2023-2024</w:t>
      </w:r>
      <w:r>
        <w:rPr>
          <w:color w:val="auto"/>
          <w:sz w:val="28"/>
          <w:szCs w:val="28"/>
        </w:rPr>
        <w:t xml:space="preserve"> учебном году организована на основе учёта интересов, обучающихся и с учётом профессионального потенциала педагогического коллектива. 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организация дополнительного образовани</w:t>
      </w:r>
      <w:r w:rsidR="007B676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базируется в центре «Точка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оста».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дополнительного образования в школе функционирует в течение учебного года и позволяет учащимся показать свои достижения посредством проектов, творческих отчетов, выставок, выпусков школьной газеты. Создаются условия для непрерывного процесса (урочного, внеурочного) развития творческой личности.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объединений по интересам организуется на добровольной основе (детей, родителей, педагогов), с учетом социального заказа.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целями Центра являются: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центра: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на обновленном оборудовании центра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 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     Создание целостной системы дополнительного образования,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походов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детей иных населенных пунктов сельских территорий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Внедрение сетевых форм реализации программ дополнительного образования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    Организация системы внеурочной деятельности в каникулярный период, разработка образовательных программ для пришкольных лагерей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     Содействие развитию шахматного образования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     Вовлечение обучающихся и педагогов в проектную деятельность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     Формирование социальной культура и проектной деятельности обучающихся,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 Совершенствование и обновление форм организации основного и дополнительного образования с использованием современных образовательных технологий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 Организационно-содержательная деятельность, направленная на подготовку учащихся к участию в конкурсах различного уровня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 Реализация мероприятий по информированию и просвещению родителей в области цифровых и гуманитарных компетенций.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 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 и других информационных ресурсах.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центра «Точка Роста» проводится в соответствии с календарно –тематическим планированием по утвержденному расписанию.</w:t>
      </w:r>
    </w:p>
    <w:p w:rsidR="00B363F3" w:rsidRDefault="00B363F3" w:rsidP="00B363F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B363F3" w:rsidRDefault="00B363F3" w:rsidP="00B363F3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408"/>
        <w:gridCol w:w="1417"/>
        <w:gridCol w:w="735"/>
        <w:gridCol w:w="682"/>
        <w:gridCol w:w="1417"/>
        <w:gridCol w:w="2125"/>
      </w:tblGrid>
      <w:tr w:rsidR="00B363F3" w:rsidTr="00BC5A93">
        <w:trPr>
          <w:trHeight w:val="70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объединений по дополнительным образовательным программам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63F3" w:rsidRDefault="00B363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B363F3" w:rsidTr="00BC5A93">
        <w:trPr>
          <w:trHeight w:val="88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одной группе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3F3" w:rsidTr="00BC5A93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77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B363F3" w:rsidTr="00BC5A93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77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B363F3" w:rsidTr="00BC5A93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Шахматы. Шахматы начальный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77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77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Г.К.</w:t>
            </w:r>
          </w:p>
        </w:tc>
      </w:tr>
      <w:tr w:rsidR="00B363F3" w:rsidTr="00BC5A93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Шахматы. Тактика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C5A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Г.В</w:t>
            </w:r>
          </w:p>
        </w:tc>
      </w:tr>
      <w:tr w:rsidR="00B363F3" w:rsidTr="00BC5A9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 информатики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 Л.Е.</w:t>
            </w:r>
          </w:p>
        </w:tc>
      </w:tr>
      <w:tr w:rsidR="00B363F3" w:rsidTr="00BC5A9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Естественно-научная лаборатория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77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Фладунг М.С.</w:t>
            </w:r>
          </w:p>
        </w:tc>
      </w:tr>
      <w:tr w:rsidR="00B363F3" w:rsidTr="00BC5A9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7719C" w:rsidP="00B77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77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77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77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3F3" w:rsidRDefault="00B363F3" w:rsidP="00B363F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CE24E4" w:rsidRDefault="00CE24E4" w:rsidP="00B363F3"/>
    <w:p w:rsidR="00B363F3" w:rsidRDefault="00B363F3" w:rsidP="00B363F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CA3DD31" wp14:editId="45696F2D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6448425" cy="13525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3F3" w:rsidRDefault="00B363F3" w:rsidP="00B363F3"/>
    <w:p w:rsidR="00B363F3" w:rsidRDefault="00B363F3" w:rsidP="00B363F3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График занятий</w:t>
      </w:r>
    </w:p>
    <w:p w:rsidR="00105F8A" w:rsidRDefault="00B363F3" w:rsidP="00105F8A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в центре "Точка Роста"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6"/>
        <w:gridCol w:w="2369"/>
        <w:gridCol w:w="2333"/>
        <w:gridCol w:w="2503"/>
      </w:tblGrid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Шахматы. Начальный курс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Миронова Г.В.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а, в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15.0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-16.20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Шахматы. Тактика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Миронова Г.В.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, 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-16.20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Планета информатики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Щербак Л.Е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15.30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Вторник,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15.3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Четверг,15.30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Понедельник,15.30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Вторник,15.3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15.3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15.3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Чайкалак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, 12.30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2503" w:type="dxa"/>
          </w:tcPr>
          <w:p w:rsidR="00105F8A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12.30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2503" w:type="dxa"/>
          </w:tcPr>
          <w:p w:rsidR="00105F8A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12.30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2503" w:type="dxa"/>
          </w:tcPr>
          <w:p w:rsidR="00105F8A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Пятница,12.30</w:t>
            </w:r>
          </w:p>
        </w:tc>
      </w:tr>
      <w:tr w:rsidR="00105F8A" w:rsidRPr="00DE333D" w:rsidTr="003C7731">
        <w:tc>
          <w:tcPr>
            <w:tcW w:w="2392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Естественно-научная лаборатория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Фладунг М.С.</w:t>
            </w:r>
          </w:p>
        </w:tc>
        <w:tc>
          <w:tcPr>
            <w:tcW w:w="239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б,6 в</w:t>
            </w:r>
          </w:p>
        </w:tc>
        <w:tc>
          <w:tcPr>
            <w:tcW w:w="2503" w:type="dxa"/>
          </w:tcPr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14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105F8A" w:rsidRPr="00DE333D" w:rsidRDefault="00105F8A" w:rsidP="003C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 14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</w:tbl>
    <w:p w:rsidR="00B363F3" w:rsidRDefault="00B363F3" w:rsidP="00B363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6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«Точка Роста»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 задействован в учебном процессе: проводятся уроки ОБЖ, истории, обществознания, информатики, русского языка, математики, технологии, окружающего мира, шахмат и др.</w:t>
      </w:r>
    </w:p>
    <w:p w:rsidR="00B24206" w:rsidRPr="00CE72C9" w:rsidRDefault="00B24206" w:rsidP="00B24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CE72C9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ЦТР </w:t>
      </w:r>
      <w:r w:rsidRPr="00CE72C9">
        <w:rPr>
          <w:rFonts w:ascii="Times New Roman" w:hAnsi="Times New Roman" w:cs="Times New Roman"/>
          <w:sz w:val="28"/>
          <w:szCs w:val="28"/>
        </w:rPr>
        <w:t>позволило</w:t>
      </w:r>
      <w:r w:rsidRPr="00CE72C9">
        <w:rPr>
          <w:rFonts w:ascii="Times New Roman" w:hAnsi="Times New Roman" w:cs="Times New Roman"/>
          <w:sz w:val="28"/>
          <w:szCs w:val="28"/>
        </w:rPr>
        <w:t xml:space="preserve"> обновить и повысить качество образования, а </w:t>
      </w:r>
      <w:r w:rsidRPr="00CE72C9">
        <w:rPr>
          <w:rFonts w:ascii="Times New Roman" w:hAnsi="Times New Roman" w:cs="Times New Roman"/>
          <w:sz w:val="28"/>
          <w:szCs w:val="28"/>
        </w:rPr>
        <w:t>также</w:t>
      </w:r>
      <w:r w:rsidRPr="00CE72C9">
        <w:rPr>
          <w:rFonts w:ascii="Times New Roman" w:hAnsi="Times New Roman" w:cs="Times New Roman"/>
          <w:sz w:val="28"/>
          <w:szCs w:val="28"/>
        </w:rPr>
        <w:t xml:space="preserve"> сделать его доступным для всех категорий, об</w:t>
      </w:r>
      <w:r>
        <w:rPr>
          <w:rFonts w:ascii="Times New Roman" w:hAnsi="Times New Roman" w:cs="Times New Roman"/>
          <w:sz w:val="28"/>
          <w:szCs w:val="28"/>
        </w:rPr>
        <w:t xml:space="preserve">учающихся, включая </w:t>
      </w:r>
      <w:r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CE72C9">
        <w:rPr>
          <w:rFonts w:ascii="Times New Roman" w:hAnsi="Times New Roman" w:cs="Times New Roman"/>
          <w:sz w:val="28"/>
          <w:szCs w:val="28"/>
        </w:rPr>
        <w:t>получающих</w:t>
      </w:r>
      <w:r w:rsidRPr="00CE72C9">
        <w:rPr>
          <w:rFonts w:ascii="Times New Roman" w:hAnsi="Times New Roman" w:cs="Times New Roman"/>
          <w:sz w:val="28"/>
          <w:szCs w:val="28"/>
        </w:rPr>
        <w:t xml:space="preserve"> дистанционное обучение.  Обеспечение учебного процесса современными компьютерами и интерактивными комплексами </w:t>
      </w:r>
      <w:r w:rsidRPr="00CE72C9">
        <w:rPr>
          <w:rFonts w:ascii="Times New Roman" w:hAnsi="Times New Roman" w:cs="Times New Roman"/>
          <w:sz w:val="28"/>
          <w:szCs w:val="28"/>
        </w:rPr>
        <w:t>создало возможность</w:t>
      </w:r>
      <w:r w:rsidRPr="00CE72C9">
        <w:rPr>
          <w:rFonts w:ascii="Times New Roman" w:hAnsi="Times New Roman" w:cs="Times New Roman"/>
          <w:sz w:val="28"/>
          <w:szCs w:val="28"/>
        </w:rPr>
        <w:t xml:space="preserve"> использовать цифровые образовательные р</w:t>
      </w:r>
      <w:r>
        <w:rPr>
          <w:rFonts w:ascii="Times New Roman" w:hAnsi="Times New Roman" w:cs="Times New Roman"/>
          <w:sz w:val="28"/>
          <w:szCs w:val="28"/>
        </w:rPr>
        <w:t>есурсы   на уроке</w:t>
      </w:r>
      <w:r w:rsidRPr="00CE72C9">
        <w:rPr>
          <w:rFonts w:ascii="Times New Roman" w:hAnsi="Times New Roman" w:cs="Times New Roman"/>
          <w:sz w:val="28"/>
          <w:szCs w:val="28"/>
        </w:rPr>
        <w:t xml:space="preserve">.  Кроме того, обучающиеся получили </w:t>
      </w:r>
      <w:r w:rsidRPr="00CE72C9">
        <w:rPr>
          <w:rFonts w:ascii="Times New Roman" w:hAnsi="Times New Roman" w:cs="Times New Roman"/>
          <w:sz w:val="28"/>
          <w:szCs w:val="28"/>
        </w:rPr>
        <w:t>возможность присутствовать</w:t>
      </w:r>
      <w:r w:rsidRPr="00CE72C9">
        <w:rPr>
          <w:rFonts w:ascii="Times New Roman" w:hAnsi="Times New Roman" w:cs="Times New Roman"/>
          <w:sz w:val="28"/>
          <w:szCs w:val="28"/>
        </w:rPr>
        <w:t xml:space="preserve"> и активно участвовать в онлайн – проектах. Например, проект «Онлайн – уроки по финансовой грамотности» или «Урок-цифры». </w:t>
      </w:r>
    </w:p>
    <w:p w:rsidR="00B24206" w:rsidRPr="00CE72C9" w:rsidRDefault="00B24206" w:rsidP="00B24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72C9">
        <w:rPr>
          <w:rFonts w:ascii="Times New Roman" w:hAnsi="Times New Roman" w:cs="Times New Roman"/>
          <w:sz w:val="28"/>
          <w:szCs w:val="28"/>
        </w:rPr>
        <w:t xml:space="preserve">Наличие мобильного </w:t>
      </w:r>
      <w:r w:rsidRPr="00CE72C9">
        <w:rPr>
          <w:rFonts w:ascii="Times New Roman" w:hAnsi="Times New Roman" w:cs="Times New Roman"/>
          <w:sz w:val="28"/>
          <w:szCs w:val="28"/>
        </w:rPr>
        <w:t>класса обеспечило</w:t>
      </w:r>
      <w:r w:rsidRPr="00CE72C9">
        <w:rPr>
          <w:rFonts w:ascii="Times New Roman" w:hAnsi="Times New Roman" w:cs="Times New Roman"/>
          <w:sz w:val="28"/>
          <w:szCs w:val="28"/>
        </w:rPr>
        <w:t xml:space="preserve"> всем </w:t>
      </w:r>
      <w:r w:rsidRPr="00CE72C9">
        <w:rPr>
          <w:rFonts w:ascii="Times New Roman" w:hAnsi="Times New Roman" w:cs="Times New Roman"/>
          <w:sz w:val="28"/>
          <w:szCs w:val="28"/>
        </w:rPr>
        <w:t>желающим доступ</w:t>
      </w:r>
      <w:r w:rsidRPr="00CE72C9">
        <w:rPr>
          <w:rFonts w:ascii="Times New Roman" w:hAnsi="Times New Roman" w:cs="Times New Roman"/>
          <w:sz w:val="28"/>
          <w:szCs w:val="28"/>
        </w:rPr>
        <w:t xml:space="preserve"> к электронному образовательному контент, что способствовало </w:t>
      </w:r>
      <w:r w:rsidRPr="00CE72C9">
        <w:rPr>
          <w:rFonts w:ascii="Times New Roman" w:hAnsi="Times New Roman" w:cs="Times New Roman"/>
          <w:sz w:val="28"/>
          <w:szCs w:val="28"/>
        </w:rPr>
        <w:t>развитию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школе. </w:t>
      </w:r>
    </w:p>
    <w:p w:rsidR="00B24206" w:rsidRPr="00B24206" w:rsidRDefault="00B24206" w:rsidP="00B24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72C9">
        <w:rPr>
          <w:rFonts w:ascii="Times New Roman" w:hAnsi="Times New Roman" w:cs="Times New Roman"/>
          <w:sz w:val="28"/>
          <w:szCs w:val="28"/>
        </w:rPr>
        <w:t xml:space="preserve">Стало возможным активно </w:t>
      </w:r>
      <w:r w:rsidRPr="00CE72C9">
        <w:rPr>
          <w:rFonts w:ascii="Times New Roman" w:hAnsi="Times New Roman" w:cs="Times New Roman"/>
          <w:sz w:val="28"/>
          <w:szCs w:val="28"/>
        </w:rPr>
        <w:t>использовать ресурсы</w:t>
      </w:r>
      <w:r w:rsidRPr="00CE72C9">
        <w:rPr>
          <w:rFonts w:ascii="Times New Roman" w:hAnsi="Times New Roman" w:cs="Times New Roman"/>
          <w:sz w:val="28"/>
          <w:szCs w:val="28"/>
        </w:rPr>
        <w:t xml:space="preserve"> образовательных онлайн</w:t>
      </w:r>
      <w:r>
        <w:rPr>
          <w:rFonts w:ascii="Times New Roman" w:hAnsi="Times New Roman" w:cs="Times New Roman"/>
          <w:sz w:val="28"/>
          <w:szCs w:val="28"/>
        </w:rPr>
        <w:t xml:space="preserve">-платформ,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 w:rsidRPr="00CE72C9">
        <w:rPr>
          <w:rFonts w:ascii="Times New Roman" w:hAnsi="Times New Roman" w:cs="Times New Roman"/>
          <w:sz w:val="28"/>
          <w:szCs w:val="28"/>
        </w:rPr>
        <w:t xml:space="preserve">ЭШ, Яндекс. Учебник и </w:t>
      </w:r>
      <w:proofErr w:type="spellStart"/>
      <w:r w:rsidRPr="00CE72C9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CE72C9">
        <w:rPr>
          <w:rFonts w:ascii="Times New Roman" w:hAnsi="Times New Roman" w:cs="Times New Roman"/>
          <w:sz w:val="28"/>
          <w:szCs w:val="28"/>
        </w:rPr>
        <w:t>.</w:t>
      </w:r>
    </w:p>
    <w:p w:rsidR="00B363F3" w:rsidRDefault="00B24206" w:rsidP="00B36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ЦТР п</w:t>
      </w:r>
      <w:r w:rsidR="0072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роводятся внеурочные занятия</w:t>
      </w:r>
      <w:r w:rsidR="00B36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«Разговор</w:t>
      </w:r>
      <w:r w:rsidR="00A6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36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важном», «Финансовая грамотность», классные часы.</w:t>
      </w: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</w:t>
      </w:r>
      <w:r w:rsidR="007B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чающиеся школы </w:t>
      </w:r>
      <w:r w:rsidR="00B24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посещать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7B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центре «Точка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Роста» </w:t>
      </w:r>
      <w:r w:rsidR="0072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 w:rsidR="00B24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кружки: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Юный спасатель», «Шахматная школа», «Мир шахмат», «Планета информатики», «Естественно-научная лаборато</w:t>
      </w:r>
      <w:r w:rsidR="00105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рия». Охват составляет 361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</w:t>
      </w:r>
    </w:p>
    <w:p w:rsidR="007B6761" w:rsidRPr="00A65567" w:rsidRDefault="00A65567" w:rsidP="00A655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принимают активное участие в различных мероприятиях. </w:t>
      </w:r>
      <w:proofErr w:type="gramStart"/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1F29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proofErr w:type="gramEnd"/>
      <w:r w:rsidR="00B21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2023 состоялся региональный конкурс для учащихся 5- 6 класса по решению геометрических задач. В конкурсе приняло участие 3 команды Центра «Точка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Роста» 5</w:t>
      </w:r>
      <w:r w:rsidR="00B21F29">
        <w:rPr>
          <w:rFonts w:ascii="Times New Roman" w:hAnsi="Times New Roman" w:cs="Times New Roman"/>
          <w:sz w:val="28"/>
          <w:szCs w:val="28"/>
          <w:shd w:val="clear" w:color="auto" w:fill="FFFFFF"/>
        </w:rPr>
        <w:t>а-5в</w:t>
      </w:r>
      <w:r w:rsidR="00E27D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и 5</w:t>
      </w:r>
      <w:r w:rsidR="00B21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классов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(руководители</w:t>
      </w:r>
      <w:r w:rsidR="00B21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иронова Г.В,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Фладунг М.С.</w:t>
      </w:r>
      <w:r w:rsid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</w:t>
      </w:r>
      <w:proofErr w:type="gramStart"/>
      <w:r w:rsid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proofErr w:type="gramEnd"/>
      <w:r w:rsid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1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(руководитель</w:t>
      </w:r>
      <w:r w:rsidR="00E27D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Щербак Л.Е.). Цель мероприятия – формирование у учащихся 5-6 классов интереса к изучению геометрии, выявление и поддержка одаренных учащихся. Обе команды 5-х классов стали призёрами конкурса, команда 6- </w:t>
      </w:r>
      <w:proofErr w:type="spellStart"/>
      <w:r w:rsidR="00E27D02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proofErr w:type="spellEnd"/>
      <w:r w:rsidR="00E27D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стала участником конкурса.</w:t>
      </w:r>
    </w:p>
    <w:p w:rsidR="00724709" w:rsidRDefault="00477AC9" w:rsidP="00BB4F57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17 октября по 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октября учитель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информатики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ЦТР, </w:t>
      </w:r>
      <w:r w:rsidR="00B24206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Щербак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Е</w:t>
      </w:r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прошла обучение по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программе «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и дополнительных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программ 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цифрового, гуманитарного профиля, естественнонаучной и технологической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направленности в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ОО.</w:t>
      </w:r>
    </w:p>
    <w:p w:rsidR="00F87BBC" w:rsidRDefault="00F87BBC" w:rsidP="00BB4F57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Фладунг М.С прошла обучение по программе «Быстрый старт в искусственный интеллект».</w:t>
      </w:r>
      <w:r w:rsidRPr="00F87BBC">
        <w:t xml:space="preserve"> </w:t>
      </w:r>
      <w:r w:rsidRPr="00F87BBC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реализуется при финансовой поддержке Министерства просвещения РФ и федерального проекта "Искусственный интеллект"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F10C7" w:rsidRDefault="0028506C" w:rsidP="00BB4F57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 кружке «Шахматная школа»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</w:t>
      </w:r>
      <w:proofErr w:type="gramStart"/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proofErr w:type="gramEnd"/>
      <w:r w:rsidRPr="00285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класса проходят обучение на платформе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lichess</w:t>
      </w:r>
      <w:proofErr w:type="spellEnd"/>
      <w:r w:rsidRPr="002850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org</w:t>
      </w:r>
      <w:r w:rsidRPr="002850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Осваивают задания для знакомства с фигурами и правилами ходов.</w:t>
      </w:r>
      <w:r w:rsid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506C" w:rsidRDefault="00AF10C7" w:rsidP="00BB4F57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 год ребята под руководством Галины Викторовны,</w:t>
      </w:r>
      <w:r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участвуем в областном </w:t>
      </w:r>
      <w:r w:rsidR="00B24206"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>шахматном турнире</w:t>
      </w:r>
      <w:r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организованном ГБУ ДО «Детский </w:t>
      </w:r>
      <w:r w:rsidR="00B24206"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технопарк «</w:t>
      </w:r>
      <w:proofErr w:type="spellStart"/>
      <w:r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>Кванториум</w:t>
      </w:r>
      <w:proofErr w:type="spellEnd"/>
      <w:r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>», который в этом году состоялся 30 сентября. Соревнования проводились по швейцарской системе с автоматической жеребьевкой на платформе lichess.org. Каждый участник сыграл по 7 партий. По итогам турнира, ученик 8в класса Юнусов Даниэль занял почётное III место и стал призёром областного конкурса! Остальные 6 участников получили сертификаты участия, при этом из 39 учас</w:t>
      </w:r>
      <w:r w:rsid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тников 5-8 классов Калиев </w:t>
      </w:r>
      <w:proofErr w:type="spellStart"/>
      <w:r w:rsid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>Данияр</w:t>
      </w:r>
      <w:proofErr w:type="spellEnd"/>
      <w:r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ученик 7б класса, занял 7 место, а </w:t>
      </w:r>
      <w:proofErr w:type="spellStart"/>
      <w:r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>Хасенов</w:t>
      </w:r>
      <w:proofErr w:type="spellEnd"/>
      <w:r w:rsidRPr="00AF1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Ринат, ученик 8б класса, 12. И другие ребята показали далеко не последние результаты.</w:t>
      </w:r>
    </w:p>
    <w:p w:rsidR="00A92D19" w:rsidRDefault="00A92D19" w:rsidP="00BB4F57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занятиях кружка «Юный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спасатель»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б классе проходят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различные тематические</w:t>
      </w:r>
      <w:r w:rsidRP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Например,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 </w:t>
      </w:r>
      <w:r w:rsidR="00B24206" w:rsidRP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оказанию первой помощи. В ходе урока учащиеся 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учают</w:t>
      </w:r>
      <w:r w:rsidRP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базовые представления о правилах оказания первой помощи, поведения в различных угрожающих жизни и здоровью ситуа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циях. Ребята узнают</w:t>
      </w:r>
      <w:r w:rsidRP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принципах неравнодушного отношения к проблемам окру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жающих, получают</w:t>
      </w:r>
      <w:r w:rsidRPr="00A92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практические навыки оказания первой помощи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119F" w:rsidRPr="0028506C" w:rsidRDefault="00F46F9A" w:rsidP="00465CA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465CAD">
        <w:rPr>
          <w:rFonts w:ascii="Times New Roman" w:hAnsi="Times New Roman" w:cs="Times New Roman"/>
          <w:sz w:val="28"/>
          <w:szCs w:val="28"/>
          <w:shd w:val="clear" w:color="auto" w:fill="FFFFFF"/>
        </w:rPr>
        <w:t>В осенне-зимний период проходят тематические уроки с целью профилактики чрезвычайных происшествий на водо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ёмах. На одном из таких занятий, ребята создали ролик, в котором рассказали о необходимости соблюдения мер безопасности на открытых водоёмах и реках. </w:t>
      </w:r>
    </w:p>
    <w:p w:rsidR="00724709" w:rsidRDefault="00724709" w:rsidP="00724709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5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>-х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класса,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посещающие кружок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«Естественно</w:t>
      </w:r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научную лабораторию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», приняли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активное участие в школьном </w:t>
      </w:r>
      <w:r w:rsidR="00B24206">
        <w:rPr>
          <w:rFonts w:ascii="Times New Roman" w:hAnsi="Times New Roman" w:cs="Times New Roman"/>
          <w:sz w:val="28"/>
          <w:szCs w:val="28"/>
          <w:shd w:val="clear" w:color="auto" w:fill="FFFFFF"/>
        </w:rPr>
        <w:t>этапе Всероссийской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олимпиа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>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школь</w:t>
      </w:r>
      <w:r w:rsidR="00BB4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учебному предмету математика.</w:t>
      </w:r>
    </w:p>
    <w:p w:rsidR="00187FAF" w:rsidRPr="00A65567" w:rsidRDefault="00187FAF" w:rsidP="00724709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FAF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образовательной программы Точки Роста, под руководством 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ербак Л. Е. учащиеся </w:t>
      </w:r>
      <w:r w:rsidRPr="00187FAF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выполняют сложные проектные работы на 3D принтере.</w:t>
      </w:r>
      <w:r w:rsidRPr="00187FAF">
        <w:t xml:space="preserve"> </w:t>
      </w:r>
      <w:r w:rsidRPr="00187FA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ченики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класса проектируют</w:t>
      </w:r>
      <w:bookmarkStart w:id="0" w:name="_GoBack"/>
      <w:bookmarkEnd w:id="0"/>
      <w:r w:rsidRPr="00187F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комнаты, в которых им было бы комфортно заниматься дома. Возможно данная задумка будет реализована их родителями!</w:t>
      </w: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Фладунг М.С.</w:t>
      </w:r>
    </w:p>
    <w:p w:rsidR="007B6761" w:rsidRDefault="007B6761"/>
    <w:sectPr w:rsidR="007B6761" w:rsidSect="00CE24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AB"/>
    <w:rsid w:val="00032F17"/>
    <w:rsid w:val="00105F8A"/>
    <w:rsid w:val="00187FAF"/>
    <w:rsid w:val="001C740C"/>
    <w:rsid w:val="0028506C"/>
    <w:rsid w:val="002D119F"/>
    <w:rsid w:val="00465CAD"/>
    <w:rsid w:val="00477AC9"/>
    <w:rsid w:val="00496210"/>
    <w:rsid w:val="00533645"/>
    <w:rsid w:val="00724709"/>
    <w:rsid w:val="007B6761"/>
    <w:rsid w:val="007F6EAB"/>
    <w:rsid w:val="008B26E1"/>
    <w:rsid w:val="00A65567"/>
    <w:rsid w:val="00A92D19"/>
    <w:rsid w:val="00A93E22"/>
    <w:rsid w:val="00AF10C7"/>
    <w:rsid w:val="00B21F29"/>
    <w:rsid w:val="00B24206"/>
    <w:rsid w:val="00B363F3"/>
    <w:rsid w:val="00B7719C"/>
    <w:rsid w:val="00BB4F57"/>
    <w:rsid w:val="00BC5A93"/>
    <w:rsid w:val="00C80BA6"/>
    <w:rsid w:val="00CA3874"/>
    <w:rsid w:val="00CE24E4"/>
    <w:rsid w:val="00E27D02"/>
    <w:rsid w:val="00F338DF"/>
    <w:rsid w:val="00F46F9A"/>
    <w:rsid w:val="00F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728C"/>
  <w15:docId w15:val="{05599526-E314-457A-A0AB-E05FF2CC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3F3"/>
    <w:pPr>
      <w:spacing w:after="0" w:line="240" w:lineRule="auto"/>
    </w:pPr>
  </w:style>
  <w:style w:type="paragraph" w:customStyle="1" w:styleId="Default">
    <w:name w:val="Default"/>
    <w:rsid w:val="00B363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3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$ERGEY</cp:lastModifiedBy>
  <cp:revision>13</cp:revision>
  <dcterms:created xsi:type="dcterms:W3CDTF">2023-05-25T05:44:00Z</dcterms:created>
  <dcterms:modified xsi:type="dcterms:W3CDTF">2023-12-29T02:24:00Z</dcterms:modified>
</cp:coreProperties>
</file>