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25" w:rsidRDefault="00855525"/>
    <w:p w:rsidR="003F22BE" w:rsidRPr="00B75D0C" w:rsidRDefault="003F22BE" w:rsidP="003F22BE">
      <w:pPr>
        <w:jc w:val="center"/>
        <w:rPr>
          <w:rFonts w:ascii="Times New Roman" w:hAnsi="Times New Roman" w:cs="Times New Roman"/>
          <w:b/>
        </w:rPr>
      </w:pPr>
      <w:r w:rsidRPr="00B75D0C">
        <w:rPr>
          <w:rFonts w:ascii="Times New Roman" w:hAnsi="Times New Roman" w:cs="Times New Roman"/>
          <w:b/>
        </w:rPr>
        <w:t>Лист корректировки рабочей программа</w:t>
      </w:r>
    </w:p>
    <w:p w:rsidR="003F22BE" w:rsidRPr="00B75D0C" w:rsidRDefault="003F22BE" w:rsidP="003F22BE">
      <w:pPr>
        <w:jc w:val="center"/>
        <w:rPr>
          <w:rFonts w:ascii="Times New Roman" w:hAnsi="Times New Roman" w:cs="Times New Roman"/>
          <w:b/>
        </w:rPr>
      </w:pPr>
      <w:r w:rsidRPr="00B75D0C">
        <w:rPr>
          <w:rFonts w:ascii="Times New Roman" w:hAnsi="Times New Roman" w:cs="Times New Roman"/>
          <w:b/>
        </w:rPr>
        <w:t>(календарно-тематического планирования (КТП) рабочей программы)</w:t>
      </w:r>
    </w:p>
    <w:p w:rsidR="003F22BE" w:rsidRPr="006336C2" w:rsidRDefault="003F22BE" w:rsidP="003F22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3 четверть 2023 - </w:t>
      </w:r>
      <w:proofErr w:type="gramStart"/>
      <w:r>
        <w:rPr>
          <w:rFonts w:ascii="Times New Roman" w:hAnsi="Times New Roman" w:cs="Times New Roman"/>
          <w:b/>
        </w:rPr>
        <w:t>2024</w:t>
      </w:r>
      <w:r w:rsidRPr="00B75D0C">
        <w:rPr>
          <w:rFonts w:ascii="Times New Roman" w:hAnsi="Times New Roman" w:cs="Times New Roman"/>
          <w:b/>
        </w:rPr>
        <w:t xml:space="preserve">  учебного</w:t>
      </w:r>
      <w:proofErr w:type="gramEnd"/>
      <w:r w:rsidRPr="00B75D0C">
        <w:rPr>
          <w:rFonts w:ascii="Times New Roman" w:hAnsi="Times New Roman" w:cs="Times New Roman"/>
          <w:b/>
        </w:rPr>
        <w:t xml:space="preserve"> года</w:t>
      </w:r>
    </w:p>
    <w:p w:rsidR="003F22BE" w:rsidRPr="00B75D0C" w:rsidRDefault="003F22BE" w:rsidP="003F22BE">
      <w:pPr>
        <w:rPr>
          <w:rFonts w:ascii="Times New Roman" w:hAnsi="Times New Roman" w:cs="Times New Roman"/>
        </w:rPr>
      </w:pPr>
      <w:proofErr w:type="gramStart"/>
      <w:r w:rsidRPr="00B75D0C">
        <w:rPr>
          <w:rFonts w:ascii="Times New Roman" w:hAnsi="Times New Roman" w:cs="Times New Roman"/>
          <w:b/>
        </w:rPr>
        <w:t xml:space="preserve">Предмет  </w:t>
      </w:r>
      <w:r>
        <w:rPr>
          <w:rFonts w:ascii="Times New Roman" w:hAnsi="Times New Roman" w:cs="Times New Roman"/>
        </w:rPr>
        <w:t>музыка</w:t>
      </w:r>
      <w:proofErr w:type="gramEnd"/>
    </w:p>
    <w:p w:rsidR="003F22BE" w:rsidRPr="00B75D0C" w:rsidRDefault="003F22BE" w:rsidP="003F22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8а, 8б, 8в, 8г.</w:t>
      </w:r>
    </w:p>
    <w:tbl>
      <w:tblPr>
        <w:tblStyle w:val="a5"/>
        <w:tblpPr w:leftFromText="180" w:rightFromText="180" w:vertAnchor="text" w:tblpX="279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3F22BE" w:rsidRPr="00B75D0C" w:rsidTr="00F65E1B">
        <w:trPr>
          <w:trHeight w:val="259"/>
        </w:trPr>
        <w:tc>
          <w:tcPr>
            <w:tcW w:w="959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3F22BE" w:rsidRPr="00B75D0C" w:rsidTr="00F65E1B">
        <w:trPr>
          <w:trHeight w:val="244"/>
        </w:trPr>
        <w:tc>
          <w:tcPr>
            <w:tcW w:w="959" w:type="dxa"/>
            <w:vMerge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3F22BE" w:rsidRPr="00B75D0C" w:rsidRDefault="003F22BE" w:rsidP="00F65E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3F22BE" w:rsidRPr="00B75D0C" w:rsidRDefault="003F22BE" w:rsidP="00F65E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22BE" w:rsidRPr="00B75D0C" w:rsidTr="00F65E1B">
        <w:trPr>
          <w:trHeight w:val="516"/>
        </w:trPr>
        <w:tc>
          <w:tcPr>
            <w:tcW w:w="959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50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851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6520" w:type="dxa"/>
          </w:tcPr>
          <w:p w:rsidR="003F22BE" w:rsidRPr="00A263AF" w:rsidRDefault="003F22BE" w:rsidP="00F65E1B">
            <w:pPr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263A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Основные стилистические течение и направления в музыкальном искусстве прошлого и настоящего.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 w:rsidRPr="00A263AF">
              <w:rPr>
                <w:rFonts w:ascii="Times New Roman" w:hAnsi="Times New Roman" w:cs="Times New Roman"/>
              </w:rPr>
              <w:t>Стиль как своеобразие, присуще музыке определённого исторического периода, национальной школы, творчеству отдельных композиторов.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Стиль как интонируемое миросозерцание </w:t>
            </w:r>
            <w:proofErr w:type="gramStart"/>
            <w:r>
              <w:rPr>
                <w:rFonts w:ascii="Times New Roman" w:hAnsi="Times New Roman" w:cs="Times New Roman"/>
              </w:rPr>
              <w:t>( В.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Медушевский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3F22BE" w:rsidRPr="00A263AF" w:rsidRDefault="003F22BE" w:rsidP="00F65E1B">
            <w:pPr>
              <w:jc w:val="left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Исполнительский стиль.</w:t>
            </w:r>
          </w:p>
        </w:tc>
        <w:tc>
          <w:tcPr>
            <w:tcW w:w="851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</w:t>
            </w:r>
            <w:proofErr w:type="gramStart"/>
            <w:r w:rsidRPr="006F59BF">
              <w:rPr>
                <w:rFonts w:ascii="Times New Roman" w:hAnsi="Times New Roman" w:cs="Times New Roman"/>
              </w:rPr>
              <w:t xml:space="preserve">лист  </w:t>
            </w:r>
            <w:r>
              <w:rPr>
                <w:rFonts w:ascii="Times New Roman" w:hAnsi="Times New Roman" w:cs="Times New Roman"/>
              </w:rPr>
              <w:t>17.01.2024</w:t>
            </w:r>
            <w:proofErr w:type="gramEnd"/>
            <w:r w:rsidRPr="006F59B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23.01.2024г.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jc w:val="left"/>
            </w:pPr>
            <w:r>
              <w:rPr>
                <w:rFonts w:ascii="Times New Roman" w:hAnsi="Times New Roman" w:cs="Times New Roman"/>
              </w:rPr>
              <w:t>26.02.24 г.- 16.02.24г.</w:t>
            </w:r>
          </w:p>
        </w:tc>
        <w:tc>
          <w:tcPr>
            <w:tcW w:w="2126" w:type="dxa"/>
          </w:tcPr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</w:p>
          <w:p w:rsidR="003F22BE" w:rsidRPr="004B0C6D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</w:tbl>
    <w:p w:rsidR="003F22BE" w:rsidRDefault="003F22BE" w:rsidP="003F22BE"/>
    <w:p w:rsidR="003F22BE" w:rsidRDefault="003F22BE" w:rsidP="003F22BE"/>
    <w:p w:rsidR="003F22BE" w:rsidRPr="00B75D0C" w:rsidRDefault="003F22BE" w:rsidP="003F22BE">
      <w:pPr>
        <w:rPr>
          <w:rFonts w:ascii="Times New Roman" w:hAnsi="Times New Roman" w:cs="Times New Roman"/>
        </w:rPr>
      </w:pPr>
      <w:proofErr w:type="gramStart"/>
      <w:r w:rsidRPr="00B75D0C">
        <w:rPr>
          <w:rFonts w:ascii="Times New Roman" w:hAnsi="Times New Roman" w:cs="Times New Roman"/>
          <w:b/>
        </w:rPr>
        <w:t xml:space="preserve">Предмет  </w:t>
      </w:r>
      <w:r>
        <w:rPr>
          <w:rFonts w:ascii="Times New Roman" w:hAnsi="Times New Roman" w:cs="Times New Roman"/>
        </w:rPr>
        <w:t>музыка</w:t>
      </w:r>
      <w:proofErr w:type="gramEnd"/>
    </w:p>
    <w:p w:rsidR="003F22BE" w:rsidRPr="00B75D0C" w:rsidRDefault="003F22BE" w:rsidP="003F22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7а,7б,7в.</w:t>
      </w:r>
    </w:p>
    <w:tbl>
      <w:tblPr>
        <w:tblStyle w:val="a5"/>
        <w:tblpPr w:leftFromText="180" w:rightFromText="180" w:vertAnchor="text" w:tblpX="279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3F22BE" w:rsidRPr="00B75D0C" w:rsidTr="00F65E1B">
        <w:trPr>
          <w:trHeight w:val="259"/>
        </w:trPr>
        <w:tc>
          <w:tcPr>
            <w:tcW w:w="959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3F22BE" w:rsidRPr="00B75D0C" w:rsidTr="00F65E1B">
        <w:trPr>
          <w:trHeight w:val="244"/>
        </w:trPr>
        <w:tc>
          <w:tcPr>
            <w:tcW w:w="959" w:type="dxa"/>
            <w:vMerge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3F22BE" w:rsidRPr="00B75D0C" w:rsidRDefault="003F22BE" w:rsidP="00F65E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3F22BE" w:rsidRPr="00B75D0C" w:rsidRDefault="003F22BE" w:rsidP="00F65E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22BE" w:rsidRPr="00B75D0C" w:rsidTr="00F65E1B">
        <w:trPr>
          <w:trHeight w:val="516"/>
        </w:trPr>
        <w:tc>
          <w:tcPr>
            <w:tcW w:w="959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50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851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6520" w:type="dxa"/>
          </w:tcPr>
          <w:p w:rsidR="003F22BE" w:rsidRPr="00A263AF" w:rsidRDefault="003F22BE" w:rsidP="00F65E1B">
            <w:pPr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Два направления музыкальной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культуры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духовная и светская.</w:t>
            </w:r>
            <w:r w:rsidRPr="00A263A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Камерная инструментальная музыка.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Этюд.Транскрипция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Циклические формы инструментальной музыки.</w:t>
            </w:r>
          </w:p>
          <w:p w:rsidR="003F22BE" w:rsidRPr="00A263AF" w:rsidRDefault="003F22BE" w:rsidP="00F65E1B">
            <w:pPr>
              <w:jc w:val="left"/>
              <w:rPr>
                <w:rFonts w:cs="Times New Roman"/>
              </w:rPr>
            </w:pPr>
          </w:p>
        </w:tc>
        <w:tc>
          <w:tcPr>
            <w:tcW w:w="851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</w:t>
            </w:r>
            <w:proofErr w:type="gramStart"/>
            <w:r w:rsidRPr="006F59BF">
              <w:rPr>
                <w:rFonts w:ascii="Times New Roman" w:hAnsi="Times New Roman" w:cs="Times New Roman"/>
              </w:rPr>
              <w:t xml:space="preserve">лист  </w:t>
            </w:r>
            <w:r>
              <w:rPr>
                <w:rFonts w:ascii="Times New Roman" w:hAnsi="Times New Roman" w:cs="Times New Roman"/>
              </w:rPr>
              <w:t>17.01.2024</w:t>
            </w:r>
            <w:proofErr w:type="gramEnd"/>
            <w:r w:rsidRPr="006F59B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23.01.2024</w:t>
            </w:r>
          </w:p>
          <w:p w:rsidR="003F22BE" w:rsidRDefault="003F22BE" w:rsidP="00F65E1B">
            <w:pPr>
              <w:jc w:val="left"/>
            </w:pPr>
            <w:r>
              <w:rPr>
                <w:rFonts w:ascii="Times New Roman" w:hAnsi="Times New Roman" w:cs="Times New Roman"/>
              </w:rPr>
              <w:t>26.01-16.02</w:t>
            </w:r>
          </w:p>
        </w:tc>
        <w:tc>
          <w:tcPr>
            <w:tcW w:w="2126" w:type="dxa"/>
          </w:tcPr>
          <w:p w:rsidR="003F22BE" w:rsidRPr="004B0C6D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</w:tbl>
    <w:p w:rsidR="003F22BE" w:rsidRDefault="003F22BE" w:rsidP="003F22BE"/>
    <w:p w:rsidR="003F22BE" w:rsidRDefault="003F22BE" w:rsidP="003F22BE"/>
    <w:p w:rsidR="003F22BE" w:rsidRDefault="003F22BE" w:rsidP="003F22BE"/>
    <w:p w:rsidR="003F22BE" w:rsidRPr="00B75D0C" w:rsidRDefault="003F22BE" w:rsidP="003F22BE">
      <w:pPr>
        <w:rPr>
          <w:rFonts w:ascii="Times New Roman" w:hAnsi="Times New Roman" w:cs="Times New Roman"/>
        </w:rPr>
      </w:pPr>
      <w:proofErr w:type="gramStart"/>
      <w:r w:rsidRPr="00B75D0C">
        <w:rPr>
          <w:rFonts w:ascii="Times New Roman" w:hAnsi="Times New Roman" w:cs="Times New Roman"/>
          <w:b/>
        </w:rPr>
        <w:t xml:space="preserve">Предмет  </w:t>
      </w:r>
      <w:r>
        <w:rPr>
          <w:rFonts w:ascii="Times New Roman" w:hAnsi="Times New Roman" w:cs="Times New Roman"/>
        </w:rPr>
        <w:t>музыка</w:t>
      </w:r>
      <w:proofErr w:type="gramEnd"/>
    </w:p>
    <w:p w:rsidR="003F22BE" w:rsidRPr="00B75D0C" w:rsidRDefault="003F22BE" w:rsidP="003F22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6в,6г</w:t>
      </w:r>
    </w:p>
    <w:tbl>
      <w:tblPr>
        <w:tblStyle w:val="a5"/>
        <w:tblpPr w:leftFromText="180" w:rightFromText="180" w:vertAnchor="text" w:tblpX="279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3F22BE" w:rsidRPr="00B75D0C" w:rsidTr="00F65E1B">
        <w:trPr>
          <w:trHeight w:val="259"/>
        </w:trPr>
        <w:tc>
          <w:tcPr>
            <w:tcW w:w="959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3F22BE" w:rsidRPr="00B75D0C" w:rsidTr="00F65E1B">
        <w:trPr>
          <w:trHeight w:val="244"/>
        </w:trPr>
        <w:tc>
          <w:tcPr>
            <w:tcW w:w="959" w:type="dxa"/>
            <w:vMerge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3F22BE" w:rsidRPr="00B75D0C" w:rsidRDefault="003F22BE" w:rsidP="00F65E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3F22BE" w:rsidRPr="00B75D0C" w:rsidRDefault="003F22BE" w:rsidP="00F65E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22BE" w:rsidRPr="00B75D0C" w:rsidTr="00F65E1B">
        <w:trPr>
          <w:trHeight w:val="669"/>
        </w:trPr>
        <w:tc>
          <w:tcPr>
            <w:tcW w:w="959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50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851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6520" w:type="dxa"/>
          </w:tcPr>
          <w:p w:rsidR="003F22BE" w:rsidRDefault="003F22BE" w:rsidP="00F65E1B">
            <w:pPr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Ночной пейзаж.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Космический пейзаж.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Инструментальный концерт.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иллюстрации Г. Свиридова.</w:t>
            </w:r>
          </w:p>
          <w:p w:rsidR="003F22BE" w:rsidRPr="00EB1B43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Образы  симфонической музыки.</w:t>
            </w:r>
          </w:p>
        </w:tc>
        <w:tc>
          <w:tcPr>
            <w:tcW w:w="851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</w:t>
            </w:r>
            <w:proofErr w:type="gramStart"/>
            <w:r w:rsidRPr="006F59BF">
              <w:rPr>
                <w:rFonts w:ascii="Times New Roman" w:hAnsi="Times New Roman" w:cs="Times New Roman"/>
              </w:rPr>
              <w:t xml:space="preserve">лист  </w:t>
            </w:r>
            <w:r>
              <w:rPr>
                <w:rFonts w:ascii="Times New Roman" w:hAnsi="Times New Roman" w:cs="Times New Roman"/>
              </w:rPr>
              <w:t>17.01.2024</w:t>
            </w:r>
            <w:proofErr w:type="gramEnd"/>
            <w:r w:rsidRPr="006F59B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23.01.2024</w:t>
            </w:r>
          </w:p>
          <w:p w:rsidR="003F22BE" w:rsidRDefault="003F22BE" w:rsidP="00F65E1B">
            <w:pPr>
              <w:jc w:val="left"/>
            </w:pPr>
            <w:r>
              <w:rPr>
                <w:rFonts w:ascii="Times New Roman" w:hAnsi="Times New Roman" w:cs="Times New Roman"/>
              </w:rPr>
              <w:t>26.01-16.02</w:t>
            </w:r>
          </w:p>
        </w:tc>
        <w:tc>
          <w:tcPr>
            <w:tcW w:w="2126" w:type="dxa"/>
          </w:tcPr>
          <w:p w:rsidR="003F22BE" w:rsidRPr="004B0C6D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</w:tbl>
    <w:p w:rsidR="003F22BE" w:rsidRDefault="003F22BE" w:rsidP="003F22BE"/>
    <w:p w:rsidR="003F22BE" w:rsidRPr="00B75D0C" w:rsidRDefault="003F22BE" w:rsidP="003F22BE">
      <w:pPr>
        <w:rPr>
          <w:rFonts w:ascii="Times New Roman" w:hAnsi="Times New Roman" w:cs="Times New Roman"/>
        </w:rPr>
      </w:pPr>
      <w:proofErr w:type="gramStart"/>
      <w:r w:rsidRPr="00B75D0C">
        <w:rPr>
          <w:rFonts w:ascii="Times New Roman" w:hAnsi="Times New Roman" w:cs="Times New Roman"/>
          <w:b/>
        </w:rPr>
        <w:t xml:space="preserve">Предмет  </w:t>
      </w:r>
      <w:r>
        <w:rPr>
          <w:rFonts w:ascii="Times New Roman" w:hAnsi="Times New Roman" w:cs="Times New Roman"/>
        </w:rPr>
        <w:t>технология</w:t>
      </w:r>
      <w:proofErr w:type="gramEnd"/>
    </w:p>
    <w:p w:rsidR="003F22BE" w:rsidRPr="00B75D0C" w:rsidRDefault="003F22BE" w:rsidP="003F22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8а, 8б</w:t>
      </w:r>
    </w:p>
    <w:tbl>
      <w:tblPr>
        <w:tblStyle w:val="a5"/>
        <w:tblpPr w:leftFromText="180" w:rightFromText="180" w:vertAnchor="text" w:tblpX="279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3F22BE" w:rsidRPr="00B75D0C" w:rsidTr="00F65E1B">
        <w:trPr>
          <w:trHeight w:val="259"/>
        </w:trPr>
        <w:tc>
          <w:tcPr>
            <w:tcW w:w="959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3F22BE" w:rsidRPr="00B75D0C" w:rsidTr="00F65E1B">
        <w:trPr>
          <w:trHeight w:val="244"/>
        </w:trPr>
        <w:tc>
          <w:tcPr>
            <w:tcW w:w="959" w:type="dxa"/>
            <w:vMerge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3F22BE" w:rsidRPr="00B75D0C" w:rsidRDefault="003F22BE" w:rsidP="00F65E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3F22BE" w:rsidRPr="00B75D0C" w:rsidRDefault="003F22BE" w:rsidP="00F65E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3F22BE" w:rsidRPr="00B75D0C" w:rsidRDefault="003F22BE" w:rsidP="00F65E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22BE" w:rsidRPr="00B75D0C" w:rsidTr="00F65E1B">
        <w:trPr>
          <w:trHeight w:val="516"/>
        </w:trPr>
        <w:tc>
          <w:tcPr>
            <w:tcW w:w="959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850" w:type="dxa"/>
          </w:tcPr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  <w:p w:rsidR="003F22BE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6520" w:type="dxa"/>
          </w:tcPr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Электросветительные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приборы.</w:t>
            </w:r>
          </w:p>
          <w:p w:rsidR="003F22BE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Бытовые электронагревательные приборы.</w:t>
            </w:r>
          </w:p>
          <w:p w:rsidR="003F22BE" w:rsidRPr="004B0C6D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Цифровые приборы.</w:t>
            </w:r>
          </w:p>
        </w:tc>
        <w:tc>
          <w:tcPr>
            <w:tcW w:w="851" w:type="dxa"/>
          </w:tcPr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</w:tcPr>
          <w:p w:rsidR="003F22BE" w:rsidRPr="004B0C6D" w:rsidRDefault="003F22BE" w:rsidP="00F65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3F22BE" w:rsidRDefault="003F22BE" w:rsidP="00F65E1B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>
              <w:rPr>
                <w:rFonts w:ascii="Times New Roman" w:hAnsi="Times New Roman" w:cs="Times New Roman"/>
              </w:rPr>
              <w:t>26.02.2024</w:t>
            </w:r>
            <w:r w:rsidRPr="006F59BF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16.02.2024</w:t>
            </w:r>
          </w:p>
        </w:tc>
        <w:tc>
          <w:tcPr>
            <w:tcW w:w="2126" w:type="dxa"/>
          </w:tcPr>
          <w:p w:rsidR="003F22BE" w:rsidRPr="004B0C6D" w:rsidRDefault="003F22BE" w:rsidP="00F65E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</w:tbl>
    <w:p w:rsidR="003F22BE" w:rsidRDefault="003F22BE" w:rsidP="003F22BE"/>
    <w:p w:rsidR="003F22BE" w:rsidRDefault="003F22BE" w:rsidP="003F22BE"/>
    <w:p w:rsidR="003F22BE" w:rsidRDefault="003F22BE" w:rsidP="003F22BE"/>
    <w:p w:rsidR="00855525" w:rsidRPr="00855525" w:rsidRDefault="00855525" w:rsidP="003F22BE">
      <w:pPr>
        <w:rPr>
          <w:rFonts w:ascii="Calibri" w:hAnsi="Calibri" w:cs="Calibri"/>
          <w:i/>
          <w:sz w:val="160"/>
        </w:rPr>
      </w:pPr>
      <w:bookmarkStart w:id="0" w:name="_GoBack"/>
      <w:bookmarkEnd w:id="0"/>
    </w:p>
    <w:sectPr w:rsidR="00855525" w:rsidRPr="00855525" w:rsidSect="003F22B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A3"/>
    <w:rsid w:val="003F22BE"/>
    <w:rsid w:val="00855525"/>
    <w:rsid w:val="00C21412"/>
    <w:rsid w:val="00D8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2D8E"/>
  <w15:chartTrackingRefBased/>
  <w15:docId w15:val="{D70A0F7A-4418-4600-B470-67415726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52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F22B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2</cp:revision>
  <cp:lastPrinted>2024-02-25T11:19:00Z</cp:lastPrinted>
  <dcterms:created xsi:type="dcterms:W3CDTF">2024-02-25T11:20:00Z</dcterms:created>
  <dcterms:modified xsi:type="dcterms:W3CDTF">2024-02-25T11:20:00Z</dcterms:modified>
</cp:coreProperties>
</file>