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6C" w:rsidRDefault="006D516C" w:rsidP="006D516C">
      <w:pPr>
        <w:spacing w:after="0" w:line="240" w:lineRule="auto"/>
        <w:jc w:val="center"/>
        <w:rPr>
          <w:rFonts w:ascii="Times New Roman" w:hAnsi="Times New Roman"/>
          <w:sz w:val="24"/>
          <w:szCs w:val="24"/>
        </w:rPr>
      </w:pPr>
      <w:r>
        <w:rPr>
          <w:rFonts w:ascii="Times New Roman" w:hAnsi="Times New Roman"/>
          <w:sz w:val="24"/>
          <w:szCs w:val="24"/>
        </w:rPr>
        <w:t>Протокол №4</w:t>
      </w:r>
    </w:p>
    <w:p w:rsidR="006D516C" w:rsidRDefault="006D516C" w:rsidP="006D516C">
      <w:pPr>
        <w:spacing w:after="0" w:line="240" w:lineRule="auto"/>
        <w:jc w:val="center"/>
        <w:rPr>
          <w:rFonts w:ascii="Times New Roman" w:hAnsi="Times New Roman"/>
          <w:sz w:val="24"/>
          <w:szCs w:val="24"/>
        </w:rPr>
      </w:pPr>
      <w:r>
        <w:rPr>
          <w:rFonts w:ascii="Times New Roman" w:hAnsi="Times New Roman"/>
          <w:sz w:val="24"/>
          <w:szCs w:val="24"/>
        </w:rPr>
        <w:t xml:space="preserve">заседания  методического объединения учителей математики, физики, информатики </w:t>
      </w:r>
    </w:p>
    <w:p w:rsidR="006D516C" w:rsidRDefault="006D516C" w:rsidP="006D516C">
      <w:pPr>
        <w:spacing w:after="0" w:line="240" w:lineRule="auto"/>
        <w:jc w:val="center"/>
        <w:rPr>
          <w:rFonts w:ascii="Times New Roman" w:hAnsi="Times New Roman"/>
          <w:sz w:val="24"/>
          <w:szCs w:val="24"/>
        </w:rPr>
      </w:pPr>
      <w:r>
        <w:rPr>
          <w:rFonts w:ascii="Times New Roman" w:hAnsi="Times New Roman"/>
          <w:sz w:val="24"/>
          <w:szCs w:val="24"/>
        </w:rPr>
        <w:t>МКОУ «СШ №2»</w:t>
      </w:r>
    </w:p>
    <w:p w:rsidR="006D516C" w:rsidRDefault="006D516C" w:rsidP="006D516C">
      <w:pPr>
        <w:spacing w:after="0" w:line="240" w:lineRule="auto"/>
        <w:jc w:val="right"/>
        <w:rPr>
          <w:rFonts w:ascii="Times New Roman" w:hAnsi="Times New Roman"/>
          <w:sz w:val="24"/>
          <w:szCs w:val="24"/>
        </w:rPr>
      </w:pPr>
      <w:r>
        <w:rPr>
          <w:rFonts w:ascii="Times New Roman" w:hAnsi="Times New Roman"/>
          <w:sz w:val="24"/>
          <w:szCs w:val="24"/>
        </w:rPr>
        <w:t>от 29 марта 2023 года.</w:t>
      </w:r>
    </w:p>
    <w:p w:rsidR="006D516C" w:rsidRDefault="006D516C" w:rsidP="006D516C">
      <w:pPr>
        <w:spacing w:after="0" w:line="240" w:lineRule="auto"/>
        <w:jc w:val="right"/>
        <w:rPr>
          <w:rFonts w:ascii="Times New Roman" w:hAnsi="Times New Roman"/>
          <w:sz w:val="24"/>
          <w:szCs w:val="24"/>
        </w:rPr>
      </w:pPr>
      <w:r>
        <w:rPr>
          <w:rFonts w:ascii="Times New Roman" w:hAnsi="Times New Roman"/>
          <w:sz w:val="24"/>
          <w:szCs w:val="24"/>
        </w:rPr>
        <w:t>Присутствовали учителя математики, физики, информатики  школы</w:t>
      </w:r>
    </w:p>
    <w:p w:rsidR="006D516C" w:rsidRDefault="006D516C" w:rsidP="006D516C">
      <w:pPr>
        <w:spacing w:after="0" w:line="240" w:lineRule="auto"/>
        <w:jc w:val="right"/>
        <w:rPr>
          <w:rFonts w:ascii="Times New Roman" w:hAnsi="Times New Roman"/>
          <w:sz w:val="24"/>
          <w:szCs w:val="24"/>
        </w:rPr>
      </w:pPr>
    </w:p>
    <w:p w:rsidR="006D516C" w:rsidRDefault="006D516C" w:rsidP="00BA174C">
      <w:pPr>
        <w:spacing w:after="0" w:line="240" w:lineRule="auto"/>
        <w:jc w:val="center"/>
        <w:rPr>
          <w:rFonts w:ascii="Times New Roman" w:hAnsi="Times New Roman"/>
          <w:sz w:val="24"/>
          <w:szCs w:val="24"/>
        </w:rPr>
      </w:pPr>
      <w:r>
        <w:rPr>
          <w:rFonts w:ascii="Times New Roman" w:hAnsi="Times New Roman"/>
          <w:sz w:val="24"/>
          <w:szCs w:val="24"/>
        </w:rPr>
        <w:t>Повестка дня.</w:t>
      </w:r>
    </w:p>
    <w:p w:rsidR="006D516C" w:rsidRPr="006D516C" w:rsidRDefault="00047A71" w:rsidP="006D516C">
      <w:pPr>
        <w:pStyle w:val="a8"/>
        <w:numPr>
          <w:ilvl w:val="0"/>
          <w:numId w:val="7"/>
        </w:numPr>
        <w:spacing w:before="100" w:beforeAutospacing="1" w:after="100" w:afterAutospacing="1" w:line="240" w:lineRule="auto"/>
        <w:rPr>
          <w:rFonts w:ascii="Times New Roman" w:eastAsia="Times New Roman" w:hAnsi="Times New Roman" w:cs="Times New Roman"/>
          <w:bCs/>
          <w:sz w:val="24"/>
          <w:szCs w:val="24"/>
        </w:rPr>
      </w:pPr>
      <w:r>
        <w:rPr>
          <w:rFonts w:ascii="Times New Roman" w:hAnsi="Times New Roman"/>
          <w:sz w:val="24"/>
          <w:szCs w:val="24"/>
        </w:rPr>
        <w:t xml:space="preserve">Научно-практический семинар </w:t>
      </w:r>
      <w:r w:rsidR="006D516C">
        <w:rPr>
          <w:rFonts w:ascii="Times New Roman" w:hAnsi="Times New Roman"/>
          <w:sz w:val="24"/>
          <w:szCs w:val="24"/>
        </w:rPr>
        <w:t>«</w:t>
      </w:r>
      <w:r w:rsidR="006D516C" w:rsidRPr="006D516C">
        <w:rPr>
          <w:rFonts w:ascii="Times New Roman" w:hAnsi="Times New Roman"/>
          <w:sz w:val="24"/>
          <w:szCs w:val="24"/>
        </w:rPr>
        <w:t>Функциональная грамотность: общие проблемы – индивидуальные решения</w:t>
      </w:r>
      <w:r w:rsidR="006D516C">
        <w:rPr>
          <w:rFonts w:ascii="Times New Roman" w:hAnsi="Times New Roman"/>
          <w:sz w:val="24"/>
          <w:szCs w:val="24"/>
        </w:rPr>
        <w:t>»</w:t>
      </w:r>
      <w:r w:rsidR="006D516C" w:rsidRPr="006D516C">
        <w:rPr>
          <w:rFonts w:ascii="Times New Roman" w:hAnsi="Times New Roman"/>
          <w:sz w:val="24"/>
          <w:szCs w:val="24"/>
        </w:rPr>
        <w:t>.</w:t>
      </w:r>
      <w:r w:rsidR="006D516C" w:rsidRPr="006D516C">
        <w:rPr>
          <w:rFonts w:ascii="Times New Roman" w:eastAsia="Times New Roman" w:hAnsi="Times New Roman" w:cs="Times New Roman"/>
          <w:bCs/>
          <w:sz w:val="24"/>
          <w:szCs w:val="24"/>
        </w:rPr>
        <w:t> </w:t>
      </w:r>
    </w:p>
    <w:p w:rsidR="006D516C" w:rsidRPr="00047A71" w:rsidRDefault="006D516C" w:rsidP="00047A71">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Мониторинг (</w:t>
      </w:r>
      <w:r w:rsidR="00047A71">
        <w:rPr>
          <w:rFonts w:ascii="Times New Roman" w:hAnsi="Times New Roman"/>
          <w:sz w:val="24"/>
          <w:szCs w:val="24"/>
        </w:rPr>
        <w:t>результаты пробного ЕГЭ по математике (март 2023 года</w:t>
      </w:r>
      <w:r w:rsidR="00D4415C">
        <w:rPr>
          <w:rFonts w:ascii="Times New Roman" w:hAnsi="Times New Roman"/>
          <w:sz w:val="24"/>
          <w:szCs w:val="24"/>
        </w:rPr>
        <w:t>)</w:t>
      </w:r>
      <w:r w:rsidR="00047A71">
        <w:rPr>
          <w:rFonts w:ascii="Times New Roman" w:hAnsi="Times New Roman"/>
          <w:sz w:val="24"/>
          <w:szCs w:val="24"/>
        </w:rPr>
        <w:t>, результаты независимого промежуточного мониторинга знаний по математике в 7б и 9в классах на Учи.ру, взаимопроверка тетрадей по математике</w:t>
      </w:r>
      <w:r w:rsidR="00192354">
        <w:rPr>
          <w:rFonts w:ascii="Times New Roman" w:hAnsi="Times New Roman"/>
          <w:sz w:val="24"/>
          <w:szCs w:val="24"/>
        </w:rPr>
        <w:t>, работа на платформе РЭШ</w:t>
      </w:r>
      <w:r w:rsidR="00047A71">
        <w:rPr>
          <w:rFonts w:ascii="Times New Roman" w:hAnsi="Times New Roman"/>
          <w:sz w:val="24"/>
          <w:szCs w:val="24"/>
        </w:rPr>
        <w:t>).</w:t>
      </w:r>
    </w:p>
    <w:p w:rsidR="006D516C" w:rsidRDefault="006D516C" w:rsidP="006D516C">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Участие в региона</w:t>
      </w:r>
      <w:r w:rsidR="00047A71">
        <w:rPr>
          <w:rFonts w:ascii="Times New Roman" w:hAnsi="Times New Roman"/>
          <w:sz w:val="24"/>
          <w:szCs w:val="24"/>
        </w:rPr>
        <w:t>льных</w:t>
      </w:r>
      <w:r w:rsidR="00B043E4">
        <w:rPr>
          <w:rFonts w:ascii="Times New Roman" w:hAnsi="Times New Roman"/>
          <w:sz w:val="24"/>
          <w:szCs w:val="24"/>
        </w:rPr>
        <w:t>, межмуниципальных, всероссийских</w:t>
      </w:r>
      <w:r w:rsidR="00CE1116">
        <w:rPr>
          <w:rFonts w:ascii="Times New Roman" w:hAnsi="Times New Roman"/>
          <w:sz w:val="24"/>
          <w:szCs w:val="24"/>
        </w:rPr>
        <w:t xml:space="preserve"> мероприятиях: конкурсе</w:t>
      </w:r>
      <w:r w:rsidR="00047A71">
        <w:rPr>
          <w:rFonts w:ascii="Times New Roman" w:hAnsi="Times New Roman"/>
          <w:sz w:val="24"/>
          <w:szCs w:val="24"/>
        </w:rPr>
        <w:t xml:space="preserve"> «Метапредмет»</w:t>
      </w:r>
      <w:r w:rsidR="00CE1116">
        <w:rPr>
          <w:rFonts w:ascii="Times New Roman" w:hAnsi="Times New Roman"/>
          <w:sz w:val="24"/>
          <w:szCs w:val="24"/>
        </w:rPr>
        <w:t>, конференции «С математикой по жизни», межмуниципальной конференции «Старт в науку»</w:t>
      </w:r>
      <w:r w:rsidR="00743ED7">
        <w:rPr>
          <w:rFonts w:ascii="Times New Roman" w:hAnsi="Times New Roman"/>
          <w:sz w:val="24"/>
          <w:szCs w:val="24"/>
        </w:rPr>
        <w:t>, всероссийском конкурсе СМАРТ-КЕНГУРУ</w:t>
      </w:r>
      <w:r w:rsidR="007D491E">
        <w:rPr>
          <w:rFonts w:ascii="Times New Roman" w:hAnsi="Times New Roman"/>
          <w:sz w:val="24"/>
          <w:szCs w:val="24"/>
        </w:rPr>
        <w:t>, региональный этап ВОШ</w:t>
      </w:r>
      <w:r>
        <w:rPr>
          <w:rFonts w:ascii="Times New Roman" w:hAnsi="Times New Roman"/>
          <w:sz w:val="24"/>
          <w:szCs w:val="24"/>
        </w:rPr>
        <w:t>.</w:t>
      </w:r>
    </w:p>
    <w:p w:rsidR="006D516C" w:rsidRPr="00047A71" w:rsidRDefault="006D516C" w:rsidP="00047A71">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Повышение квалификации: курсы, семинары, вебинары, конференции.</w:t>
      </w:r>
    </w:p>
    <w:p w:rsidR="006D516C" w:rsidRDefault="006D516C" w:rsidP="006D516C">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Реализация регионального проекта по финансовой грамотности.</w:t>
      </w:r>
    </w:p>
    <w:p w:rsidR="006D516C" w:rsidRDefault="006D516C" w:rsidP="006D516C">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Реализация регионального проекта «Цифровая Учи.Школа»</w:t>
      </w:r>
    </w:p>
    <w:p w:rsidR="00047A71" w:rsidRDefault="00047A71" w:rsidP="006D516C">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Открытые уроки в рамках работы методического объединения</w:t>
      </w:r>
      <w:r w:rsidR="00D4415C">
        <w:rPr>
          <w:rFonts w:ascii="Times New Roman" w:hAnsi="Times New Roman"/>
          <w:sz w:val="24"/>
          <w:szCs w:val="24"/>
        </w:rPr>
        <w:t>.</w:t>
      </w:r>
    </w:p>
    <w:p w:rsidR="006D516C" w:rsidRDefault="00047A71" w:rsidP="006D516C">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Сообщения с курсов</w:t>
      </w:r>
      <w:r w:rsidR="006D516C">
        <w:rPr>
          <w:rFonts w:ascii="Times New Roman" w:hAnsi="Times New Roman"/>
          <w:sz w:val="24"/>
          <w:szCs w:val="24"/>
        </w:rPr>
        <w:t>.</w:t>
      </w:r>
    </w:p>
    <w:p w:rsidR="006D516C" w:rsidRPr="00BA174C" w:rsidRDefault="00BA174C" w:rsidP="00BA174C">
      <w:pPr>
        <w:pStyle w:val="a8"/>
        <w:numPr>
          <w:ilvl w:val="0"/>
          <w:numId w:val="7"/>
        </w:numPr>
        <w:spacing w:after="0" w:line="240" w:lineRule="auto"/>
        <w:rPr>
          <w:rFonts w:ascii="Times New Roman" w:hAnsi="Times New Roman"/>
          <w:sz w:val="24"/>
          <w:szCs w:val="24"/>
        </w:rPr>
      </w:pPr>
      <w:r>
        <w:rPr>
          <w:rFonts w:ascii="Times New Roman" w:hAnsi="Times New Roman"/>
          <w:sz w:val="24"/>
          <w:szCs w:val="24"/>
        </w:rPr>
        <w:t>Утверждение плана проведения «Дня космонавтики» в школе.</w:t>
      </w:r>
    </w:p>
    <w:p w:rsidR="006D516C" w:rsidRDefault="006D516C" w:rsidP="0037144A">
      <w:pPr>
        <w:spacing w:before="100" w:beforeAutospacing="1" w:after="100" w:afterAutospacing="1" w:line="240" w:lineRule="auto"/>
        <w:rPr>
          <w:rFonts w:ascii="Times New Roman" w:hAnsi="Times New Roman"/>
          <w:sz w:val="24"/>
          <w:szCs w:val="24"/>
        </w:rPr>
      </w:pPr>
      <w:r w:rsidRPr="00E82CDC">
        <w:rPr>
          <w:rFonts w:ascii="Times New Roman" w:hAnsi="Times New Roman"/>
          <w:b/>
          <w:sz w:val="24"/>
          <w:szCs w:val="24"/>
          <w:u w:val="single"/>
        </w:rPr>
        <w:t>По первому вопросу</w:t>
      </w:r>
      <w:r>
        <w:rPr>
          <w:rFonts w:ascii="Times New Roman" w:hAnsi="Times New Roman"/>
          <w:sz w:val="24"/>
          <w:szCs w:val="24"/>
        </w:rPr>
        <w:t xml:space="preserve"> выступили:</w:t>
      </w:r>
    </w:p>
    <w:p w:rsidR="0037144A" w:rsidRPr="0037144A" w:rsidRDefault="006D516C" w:rsidP="0037144A">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руководитель МО </w:t>
      </w:r>
      <w:r w:rsidR="0037144A" w:rsidRPr="00D72333">
        <w:rPr>
          <w:rFonts w:ascii="Times New Roman" w:eastAsia="Times New Roman" w:hAnsi="Times New Roman" w:cs="Times New Roman"/>
          <w:b/>
          <w:bCs/>
          <w:sz w:val="24"/>
          <w:szCs w:val="24"/>
        </w:rPr>
        <w:t>Миронова Г.В.</w:t>
      </w:r>
      <w:r w:rsidR="0037144A" w:rsidRPr="0037144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по теме </w:t>
      </w:r>
      <w:r w:rsidR="0037144A" w:rsidRPr="0037144A">
        <w:rPr>
          <w:rFonts w:ascii="Times New Roman" w:eastAsia="Times New Roman" w:hAnsi="Times New Roman" w:cs="Times New Roman"/>
          <w:bCs/>
          <w:sz w:val="24"/>
          <w:szCs w:val="24"/>
        </w:rPr>
        <w:t>«Формирование функциональной грамотности – приоритетная задача обновлённых ФГОС». </w:t>
      </w:r>
      <w:r w:rsidR="0037144A" w:rsidRPr="0037144A">
        <w:rPr>
          <w:rFonts w:ascii="Times New Roman" w:eastAsia="Times New Roman" w:hAnsi="Times New Roman" w:cs="Times New Roman"/>
          <w:sz w:val="24"/>
          <w:szCs w:val="24"/>
        </w:rPr>
        <w:t> </w:t>
      </w:r>
      <w:r w:rsidR="0037144A" w:rsidRPr="0037144A">
        <w:rPr>
          <w:rFonts w:ascii="Times New Roman" w:eastAsia="Times New Roman" w:hAnsi="Times New Roman" w:cs="Times New Roman"/>
          <w:bCs/>
          <w:sz w:val="24"/>
          <w:szCs w:val="24"/>
        </w:rPr>
        <w:t>     </w:t>
      </w:r>
    </w:p>
    <w:p w:rsidR="0037144A" w:rsidRDefault="0037144A" w:rsidP="0037144A">
      <w:pPr>
        <w:spacing w:before="100" w:beforeAutospacing="1" w:after="100" w:afterAutospacing="1" w:line="240" w:lineRule="auto"/>
        <w:rPr>
          <w:rFonts w:ascii="Times New Roman" w:eastAsia="Times New Roman" w:hAnsi="Times New Roman" w:cs="Times New Roman"/>
          <w:sz w:val="24"/>
          <w:szCs w:val="24"/>
        </w:rPr>
      </w:pPr>
      <w:r w:rsidRPr="006D516C">
        <w:rPr>
          <w:rFonts w:ascii="Times New Roman" w:eastAsia="Times New Roman" w:hAnsi="Times New Roman" w:cs="Times New Roman"/>
          <w:bCs/>
          <w:sz w:val="24"/>
          <w:szCs w:val="24"/>
        </w:rPr>
        <w:t>Функциональная грамотность</w:t>
      </w:r>
      <w:r w:rsidRPr="0037144A">
        <w:rPr>
          <w:rFonts w:ascii="Times New Roman" w:eastAsia="Times New Roman" w:hAnsi="Times New Roman" w:cs="Times New Roman"/>
          <w:sz w:val="24"/>
          <w:szCs w:val="24"/>
        </w:rPr>
        <w:t> — это выработанная в процессе учебной и практической деятельности способность к компетентному и эффективному действию, умение находить оптимальные способы решения проблем, возникающих в ходе практической деятельности, и воплощать найденные решения. Индикатором качества образования в части формирования функциональной грамотности является международное исследование </w:t>
      </w:r>
      <w:r w:rsidRPr="0037144A">
        <w:rPr>
          <w:rFonts w:ascii="Times New Roman" w:eastAsia="Times New Roman" w:hAnsi="Times New Roman" w:cs="Times New Roman"/>
          <w:b/>
          <w:bCs/>
          <w:sz w:val="24"/>
          <w:szCs w:val="24"/>
        </w:rPr>
        <w:t>PISA</w:t>
      </w:r>
      <w:r w:rsidRPr="0037144A">
        <w:rPr>
          <w:rFonts w:ascii="Times New Roman" w:eastAsia="Times New Roman" w:hAnsi="Times New Roman" w:cs="Times New Roman"/>
          <w:sz w:val="24"/>
          <w:szCs w:val="24"/>
        </w:rPr>
        <w:t>. Исследование </w:t>
      </w:r>
      <w:r w:rsidRPr="0037144A">
        <w:rPr>
          <w:rFonts w:ascii="Times New Roman" w:eastAsia="Times New Roman" w:hAnsi="Times New Roman" w:cs="Times New Roman"/>
          <w:b/>
          <w:bCs/>
          <w:sz w:val="24"/>
          <w:szCs w:val="24"/>
        </w:rPr>
        <w:t>PISA</w:t>
      </w:r>
      <w:r w:rsidRPr="0037144A">
        <w:rPr>
          <w:rFonts w:ascii="Times New Roman" w:eastAsia="Times New Roman" w:hAnsi="Times New Roman" w:cs="Times New Roman"/>
          <w:sz w:val="24"/>
          <w:szCs w:val="24"/>
        </w:rPr>
        <w:t> ставит своей целью проверку наличия таких умений, которые должны помочь молодежи в их «взрослой» жизни.  Повышение уровня функциональной грамотности школьников может быть обеспечена успешной реализацией ФГОС, т.е. за счет достижения планируемых предметных, метапредметных и личностных результатов, если в учебном процессе реализован комплексный системно-деятельностный подход, если процесс обучения идет как процесс решения обучающимися различных классов учебно-познавательных и учебно-практических задач, задач на применение или перенос тех знаний и тех умений, которые учитель формирует.</w:t>
      </w:r>
    </w:p>
    <w:p w:rsidR="0037144A" w:rsidRPr="0037144A" w:rsidRDefault="0037144A" w:rsidP="0037144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72333">
        <w:rPr>
          <w:rFonts w:ascii="Times New Roman" w:eastAsia="Times New Roman" w:hAnsi="Times New Roman" w:cs="Times New Roman"/>
          <w:b/>
          <w:sz w:val="24"/>
          <w:szCs w:val="24"/>
        </w:rPr>
        <w:t>Кольченко Н.Б.</w:t>
      </w:r>
      <w:r>
        <w:rPr>
          <w:rFonts w:ascii="Times New Roman" w:eastAsia="Times New Roman" w:hAnsi="Times New Roman" w:cs="Times New Roman"/>
          <w:sz w:val="24"/>
          <w:szCs w:val="24"/>
        </w:rPr>
        <w:t xml:space="preserve"> «Виды функциональной грамотности и их особенности».</w:t>
      </w:r>
    </w:p>
    <w:p w:rsidR="0037144A" w:rsidRPr="0037144A" w:rsidRDefault="0037144A" w:rsidP="0037144A">
      <w:p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В качестве основных составляющих функциональной грамотности выделены: </w:t>
      </w:r>
      <w:r w:rsidRPr="006D516C">
        <w:rPr>
          <w:rFonts w:ascii="Times New Roman" w:eastAsia="Times New Roman" w:hAnsi="Times New Roman" w:cs="Times New Roman"/>
          <w:bCs/>
          <w:sz w:val="24"/>
          <w:szCs w:val="24"/>
        </w:rPr>
        <w:t>математическая, читательская, естественнонаучная, финансовая грамотности, глобальные компетенции и креативное мышление.</w:t>
      </w:r>
      <w:r w:rsidRPr="0037144A">
        <w:rPr>
          <w:rFonts w:ascii="Times New Roman" w:eastAsia="Times New Roman" w:hAnsi="Times New Roman" w:cs="Times New Roman"/>
          <w:sz w:val="24"/>
          <w:szCs w:val="24"/>
        </w:rPr>
        <w:t> Главной характеристикой каждой составляющей является способность действовать и взаимодействовать с окружающим миром, решая при этом разнообразные задачи.</w:t>
      </w:r>
    </w:p>
    <w:p w:rsidR="0037144A" w:rsidRPr="0037144A" w:rsidRDefault="0037144A" w:rsidP="003714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b/>
          <w:bCs/>
          <w:sz w:val="24"/>
          <w:szCs w:val="24"/>
        </w:rPr>
        <w:lastRenderedPageBreak/>
        <w:t>Читательская грамотность </w:t>
      </w:r>
      <w:r w:rsidRPr="0037144A">
        <w:rPr>
          <w:rFonts w:ascii="Times New Roman" w:eastAsia="Times New Roman" w:hAnsi="Times New Roman" w:cs="Times New Roman"/>
          <w:sz w:val="24"/>
          <w:szCs w:val="24"/>
        </w:rPr>
        <w:t>—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37144A" w:rsidRPr="0037144A" w:rsidRDefault="0037144A" w:rsidP="003714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b/>
          <w:bCs/>
          <w:sz w:val="24"/>
          <w:szCs w:val="24"/>
        </w:rPr>
        <w:t>Математическая грамотность</w:t>
      </w:r>
      <w:r w:rsidRPr="0037144A">
        <w:rPr>
          <w:rFonts w:ascii="Times New Roman" w:eastAsia="Times New Roman" w:hAnsi="Times New Roman" w:cs="Times New Roman"/>
          <w:sz w:val="24"/>
          <w:szCs w:val="24"/>
        </w:rPr>
        <w:t> – это способность индивидуума проводить математические рассуждения и формулировать, применять, интерпретировать математику для решения проблем в разнообразных контекстах реального мира.</w:t>
      </w:r>
    </w:p>
    <w:p w:rsidR="0037144A" w:rsidRPr="0037144A" w:rsidRDefault="0037144A" w:rsidP="003714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b/>
          <w:bCs/>
          <w:sz w:val="24"/>
          <w:szCs w:val="24"/>
        </w:rPr>
        <w:t>Естественнонаучная грамотность</w:t>
      </w:r>
      <w:r w:rsidRPr="0037144A">
        <w:rPr>
          <w:rFonts w:ascii="Times New Roman" w:eastAsia="Times New Roman" w:hAnsi="Times New Roman" w:cs="Times New Roman"/>
          <w:sz w:val="24"/>
          <w:szCs w:val="24"/>
        </w:rPr>
        <w:t> отражает способность человека применять естественнонаучные знания и умения в реальных жизненных ситуациях, в том числе в случаях обсуждения общественно значимых вопросов, связанных с практическими применениями достижений естественных наук.</w:t>
      </w:r>
    </w:p>
    <w:p w:rsidR="0037144A" w:rsidRPr="0037144A" w:rsidRDefault="0037144A" w:rsidP="003714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b/>
          <w:bCs/>
          <w:sz w:val="24"/>
          <w:szCs w:val="24"/>
        </w:rPr>
        <w:t>Финансовая грамотность</w:t>
      </w:r>
      <w:r w:rsidRPr="0037144A">
        <w:rPr>
          <w:rFonts w:ascii="Times New Roman" w:eastAsia="Times New Roman" w:hAnsi="Times New Roman" w:cs="Times New Roman"/>
          <w:sz w:val="24"/>
          <w:szCs w:val="24"/>
        </w:rPr>
        <w:t> понимается как способность личности принимать разумные, целесообразные решения, связанные с финансами, в различных ситуациях собственной жизнедеятельности.</w:t>
      </w:r>
    </w:p>
    <w:p w:rsidR="0037144A" w:rsidRPr="0037144A" w:rsidRDefault="0037144A" w:rsidP="003714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b/>
          <w:bCs/>
          <w:sz w:val="24"/>
          <w:szCs w:val="24"/>
        </w:rPr>
        <w:t>Глобальная компетентность</w:t>
      </w:r>
      <w:r w:rsidRPr="0037144A">
        <w:rPr>
          <w:rFonts w:ascii="Times New Roman" w:eastAsia="Times New Roman" w:hAnsi="Times New Roman" w:cs="Times New Roman"/>
          <w:sz w:val="24"/>
          <w:szCs w:val="24"/>
        </w:rPr>
        <w:t> рассматривается как «многомерная» цель обучения на протяжении всей жизни. Глобально компетентная личность — человек, который способен воспринимать местные и глобальные проблемы и вопросы межкультурного взаимодействия, понимать и оценивать различные точки зрения и мировоззрения, успешно и уважительно взаимодействовать с другими людьми, а также ответственно действовать для обеспечения устойчивого развития и коллективного благополучия.</w:t>
      </w:r>
    </w:p>
    <w:p w:rsidR="0037144A" w:rsidRDefault="0037144A" w:rsidP="0037144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Под </w:t>
      </w:r>
      <w:r w:rsidRPr="0037144A">
        <w:rPr>
          <w:rFonts w:ascii="Times New Roman" w:eastAsia="Times New Roman" w:hAnsi="Times New Roman" w:cs="Times New Roman"/>
          <w:b/>
          <w:bCs/>
          <w:sz w:val="24"/>
          <w:szCs w:val="24"/>
        </w:rPr>
        <w:t>креативным мышлением </w:t>
      </w:r>
      <w:r w:rsidRPr="0037144A">
        <w:rPr>
          <w:rFonts w:ascii="Times New Roman" w:eastAsia="Times New Roman" w:hAnsi="Times New Roman" w:cs="Times New Roman"/>
          <w:sz w:val="24"/>
          <w:szCs w:val="24"/>
        </w:rPr>
        <w:t>понимают способность к продуктивному творческому подходу.</w:t>
      </w:r>
    </w:p>
    <w:p w:rsidR="0037144A" w:rsidRPr="0037144A" w:rsidRDefault="0037144A" w:rsidP="0037144A">
      <w:pPr>
        <w:spacing w:before="100" w:beforeAutospacing="1" w:after="100" w:afterAutospacing="1" w:line="240" w:lineRule="auto"/>
        <w:ind w:left="720"/>
        <w:rPr>
          <w:rFonts w:ascii="Times New Roman" w:eastAsia="Times New Roman" w:hAnsi="Times New Roman" w:cs="Times New Roman"/>
          <w:sz w:val="24"/>
          <w:szCs w:val="24"/>
        </w:rPr>
      </w:pPr>
      <w:r w:rsidRPr="00D72333">
        <w:rPr>
          <w:rFonts w:ascii="Times New Roman" w:eastAsia="Times New Roman" w:hAnsi="Times New Roman" w:cs="Times New Roman"/>
          <w:b/>
          <w:sz w:val="24"/>
          <w:szCs w:val="24"/>
        </w:rPr>
        <w:t>Уманцева Т.В.</w:t>
      </w:r>
      <w:r>
        <w:rPr>
          <w:rFonts w:ascii="Times New Roman" w:eastAsia="Times New Roman" w:hAnsi="Times New Roman" w:cs="Times New Roman"/>
          <w:sz w:val="24"/>
          <w:szCs w:val="24"/>
        </w:rPr>
        <w:t xml:space="preserve"> «Банки заданий по функциональности и их использование в учебном процессе».</w:t>
      </w:r>
    </w:p>
    <w:p w:rsidR="0037144A" w:rsidRPr="0037144A" w:rsidRDefault="0037144A" w:rsidP="0037144A">
      <w:p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b/>
          <w:bCs/>
          <w:sz w:val="24"/>
          <w:szCs w:val="24"/>
        </w:rPr>
        <w:t>БАНКИ ЗАДАНИЙ                   </w:t>
      </w:r>
    </w:p>
    <w:tbl>
      <w:tblPr>
        <w:tblW w:w="9216" w:type="dxa"/>
        <w:tblCellSpacing w:w="7" w:type="dxa"/>
        <w:tblCellMar>
          <w:top w:w="15" w:type="dxa"/>
          <w:left w:w="15" w:type="dxa"/>
          <w:bottom w:w="15" w:type="dxa"/>
          <w:right w:w="15" w:type="dxa"/>
        </w:tblCellMar>
        <w:tblLook w:val="04A0" w:firstRow="1" w:lastRow="0" w:firstColumn="1" w:lastColumn="0" w:noHBand="0" w:noVBand="1"/>
      </w:tblPr>
      <w:tblGrid>
        <w:gridCol w:w="5334"/>
        <w:gridCol w:w="3882"/>
      </w:tblGrid>
      <w:tr w:rsidR="0037144A" w:rsidRPr="0037144A" w:rsidTr="0037144A">
        <w:trPr>
          <w:tblCellSpacing w:w="7" w:type="dxa"/>
        </w:trPr>
        <w:tc>
          <w:tcPr>
            <w:tcW w:w="0" w:type="auto"/>
            <w:vAlign w:val="center"/>
            <w:hideMark/>
          </w:tcPr>
          <w:p w:rsidR="0037144A" w:rsidRPr="0037144A" w:rsidRDefault="0037144A" w:rsidP="0037144A">
            <w:pPr>
              <w:spacing w:after="0"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noProof/>
                <w:color w:val="000000"/>
                <w:sz w:val="24"/>
                <w:szCs w:val="24"/>
              </w:rPr>
              <w:drawing>
                <wp:inline distT="0" distB="0" distL="0" distR="0">
                  <wp:extent cx="2369820" cy="607060"/>
                  <wp:effectExtent l="19050" t="0" r="0" b="0"/>
                  <wp:docPr id="1" name="Рисунок 1" descr="https://nikolsk.edu.yar.ru/institut__strategii_razvitiya_obrazovaniya_w250_h6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kolsk.edu.yar.ru/institut__strategii_razvitiya_obrazovaniya_w250_h64.jpg">
                            <a:hlinkClick r:id="rId6"/>
                          </pic:cNvPr>
                          <pic:cNvPicPr>
                            <a:picLocks noChangeAspect="1" noChangeArrowheads="1"/>
                          </pic:cNvPicPr>
                        </pic:nvPicPr>
                        <pic:blipFill>
                          <a:blip r:embed="rId7"/>
                          <a:srcRect/>
                          <a:stretch>
                            <a:fillRect/>
                          </a:stretch>
                        </pic:blipFill>
                        <pic:spPr bwMode="auto">
                          <a:xfrm>
                            <a:off x="0" y="0"/>
                            <a:ext cx="2369820" cy="607060"/>
                          </a:xfrm>
                          <a:prstGeom prst="rect">
                            <a:avLst/>
                          </a:prstGeom>
                          <a:noFill/>
                          <a:ln w="9525">
                            <a:noFill/>
                            <a:miter lim="800000"/>
                            <a:headEnd/>
                            <a:tailEnd/>
                          </a:ln>
                        </pic:spPr>
                      </pic:pic>
                    </a:graphicData>
                  </a:graphic>
                </wp:inline>
              </w:drawing>
            </w:r>
          </w:p>
        </w:tc>
        <w:tc>
          <w:tcPr>
            <w:tcW w:w="0" w:type="auto"/>
            <w:vAlign w:val="center"/>
            <w:hideMark/>
          </w:tcPr>
          <w:p w:rsidR="0037144A" w:rsidRPr="0037144A" w:rsidRDefault="0037144A" w:rsidP="0037144A">
            <w:pPr>
              <w:spacing w:after="0"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Банк заданий для формирования и оценки функциональной грамотности обучающихся основной школы (5-9 классы)         представлен по шести направлениям: математическая грамотность, естественнонаучная грамотность, читательская грамотность, финансовая грамотность, глобальные компетенции и креативное мышление  </w:t>
            </w:r>
          </w:p>
        </w:tc>
      </w:tr>
      <w:tr w:rsidR="0037144A" w:rsidRPr="0037144A" w:rsidTr="0037144A">
        <w:trPr>
          <w:tblCellSpacing w:w="7" w:type="dxa"/>
        </w:trPr>
        <w:tc>
          <w:tcPr>
            <w:tcW w:w="0" w:type="auto"/>
            <w:vAlign w:val="center"/>
            <w:hideMark/>
          </w:tcPr>
          <w:p w:rsidR="0037144A" w:rsidRPr="0037144A" w:rsidRDefault="0037144A" w:rsidP="0037144A">
            <w:pPr>
              <w:spacing w:after="0"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noProof/>
                <w:color w:val="000000"/>
                <w:sz w:val="24"/>
                <w:szCs w:val="24"/>
              </w:rPr>
              <w:drawing>
                <wp:inline distT="0" distB="0" distL="0" distR="0">
                  <wp:extent cx="2377440" cy="2033905"/>
                  <wp:effectExtent l="19050" t="0" r="3810" b="0"/>
                  <wp:docPr id="2" name="Рисунок 2" descr="https://nikolsk.edu.yar.ru/fg_2_w250_h213.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ikolsk.edu.yar.ru/fg_2_w250_h213.png">
                            <a:hlinkClick r:id="rId8"/>
                          </pic:cNvPr>
                          <pic:cNvPicPr>
                            <a:picLocks noChangeAspect="1" noChangeArrowheads="1"/>
                          </pic:cNvPicPr>
                        </pic:nvPicPr>
                        <pic:blipFill>
                          <a:blip r:embed="rId9"/>
                          <a:srcRect/>
                          <a:stretch>
                            <a:fillRect/>
                          </a:stretch>
                        </pic:blipFill>
                        <pic:spPr bwMode="auto">
                          <a:xfrm>
                            <a:off x="0" y="0"/>
                            <a:ext cx="2377440" cy="2033905"/>
                          </a:xfrm>
                          <a:prstGeom prst="rect">
                            <a:avLst/>
                          </a:prstGeom>
                          <a:noFill/>
                          <a:ln w="9525">
                            <a:noFill/>
                            <a:miter lim="800000"/>
                            <a:headEnd/>
                            <a:tailEnd/>
                          </a:ln>
                        </pic:spPr>
                      </pic:pic>
                    </a:graphicData>
                  </a:graphic>
                </wp:inline>
              </w:drawing>
            </w:r>
          </w:p>
        </w:tc>
        <w:tc>
          <w:tcPr>
            <w:tcW w:w="0" w:type="auto"/>
            <w:vAlign w:val="center"/>
            <w:hideMark/>
          </w:tcPr>
          <w:p w:rsidR="0037144A" w:rsidRPr="0037144A" w:rsidRDefault="0037144A" w:rsidP="0037144A">
            <w:p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Платформа электронного банка тренировочных заданий по оценке функциональной грамотности. </w:t>
            </w:r>
            <w:hyperlink r:id="rId10" w:tooltip=" скачать  документ " w:history="1">
              <w:r w:rsidRPr="0037144A">
                <w:rPr>
                  <w:rFonts w:ascii="Times New Roman" w:eastAsia="Times New Roman" w:hAnsi="Times New Roman" w:cs="Times New Roman"/>
                  <w:color w:val="000000"/>
                  <w:sz w:val="24"/>
                  <w:szCs w:val="24"/>
                  <w:u w:val="single"/>
                </w:rPr>
                <w:t>Инструкция </w:t>
              </w:r>
            </w:hyperlink>
            <w:r w:rsidR="00271997">
              <w:rPr>
                <w:rFonts w:ascii="Times New Roman" w:eastAsia="Times New Roman" w:hAnsi="Times New Roman" w:cs="Times New Roman"/>
                <w:noProof/>
                <w:color w:val="000000"/>
                <w:sz w:val="24"/>
                <w:szCs w:val="24"/>
              </w:rPr>
              <mc:AlternateContent>
                <mc:Choice Requires="wps">
                  <w:drawing>
                    <wp:inline distT="0" distB="0" distL="0" distR="0">
                      <wp:extent cx="304800" cy="304800"/>
                      <wp:effectExtent l="0" t="0" r="0" b="0"/>
                      <wp:docPr id="3" name="AutoShape 1" descr="(просмотр)&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C5A98" id="AutoShape 1" o:spid="_x0000_s1026" alt="(просмотр)&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ODeAYnbAgAA2QUAAA4AAAAAAAAAAAAAAAAALgIAAGRycy9l&#10;Mm9Eb2MueG1sUEsBAi0AFAAGAAgAAAAhAEyg6SzYAAAAAwEAAA8AAAAAAAAAAAAAAAAANQUAAGRy&#10;cy9kb3ducmV2LnhtbFBLBQYAAAAABAAEAPMAAAA6BgAAAAA=&#10;" filled="f" stroked="f">
                      <o:lock v:ext="edit" aspectratio="t"/>
                      <w10:anchorlock/>
                    </v:rect>
                  </w:pict>
                </mc:Fallback>
              </mc:AlternateContent>
            </w:r>
            <w:r w:rsidRPr="0037144A">
              <w:rPr>
                <w:rFonts w:ascii="Times New Roman" w:eastAsia="Times New Roman" w:hAnsi="Times New Roman" w:cs="Times New Roman"/>
                <w:sz w:val="24"/>
                <w:szCs w:val="24"/>
              </w:rPr>
              <w:t>по использованию платформы</w:t>
            </w:r>
          </w:p>
        </w:tc>
      </w:tr>
      <w:tr w:rsidR="0037144A" w:rsidRPr="0037144A" w:rsidTr="0037144A">
        <w:trPr>
          <w:tblCellSpacing w:w="7" w:type="dxa"/>
        </w:trPr>
        <w:tc>
          <w:tcPr>
            <w:tcW w:w="0" w:type="auto"/>
            <w:vAlign w:val="center"/>
            <w:hideMark/>
          </w:tcPr>
          <w:p w:rsidR="0037144A" w:rsidRPr="0037144A" w:rsidRDefault="0037144A" w:rsidP="0037144A">
            <w:pPr>
              <w:spacing w:after="0"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noProof/>
                <w:color w:val="000000"/>
                <w:sz w:val="24"/>
                <w:szCs w:val="24"/>
              </w:rPr>
              <w:lastRenderedPageBreak/>
              <w:drawing>
                <wp:inline distT="0" distB="0" distL="0" distR="0">
                  <wp:extent cx="3335655" cy="2033905"/>
                  <wp:effectExtent l="19050" t="0" r="0" b="0"/>
                  <wp:docPr id="4" name="Рисунок 4" descr="https://nikolsk.edu.yar.ru/fipi_w350_h21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ikolsk.edu.yar.ru/fipi_w350_h213.jpg">
                            <a:hlinkClick r:id="rId11"/>
                          </pic:cNvPr>
                          <pic:cNvPicPr>
                            <a:picLocks noChangeAspect="1" noChangeArrowheads="1"/>
                          </pic:cNvPicPr>
                        </pic:nvPicPr>
                        <pic:blipFill>
                          <a:blip r:embed="rId12"/>
                          <a:srcRect/>
                          <a:stretch>
                            <a:fillRect/>
                          </a:stretch>
                        </pic:blipFill>
                        <pic:spPr bwMode="auto">
                          <a:xfrm>
                            <a:off x="0" y="0"/>
                            <a:ext cx="3335655" cy="2033905"/>
                          </a:xfrm>
                          <a:prstGeom prst="rect">
                            <a:avLst/>
                          </a:prstGeom>
                          <a:noFill/>
                          <a:ln w="9525">
                            <a:noFill/>
                            <a:miter lim="800000"/>
                            <a:headEnd/>
                            <a:tailEnd/>
                          </a:ln>
                        </pic:spPr>
                      </pic:pic>
                    </a:graphicData>
                  </a:graphic>
                </wp:inline>
              </w:drawing>
            </w:r>
          </w:p>
        </w:tc>
        <w:tc>
          <w:tcPr>
            <w:tcW w:w="0" w:type="auto"/>
            <w:vAlign w:val="center"/>
            <w:hideMark/>
          </w:tcPr>
          <w:p w:rsidR="0037144A" w:rsidRPr="0037144A" w:rsidRDefault="0037144A" w:rsidP="0037144A">
            <w:p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Банк заданий для оценки естественнонаучной грамотности обучающихся 7 – 9 классов, сформированный  в рамках Федерального проекта  «Развитие банка оценочных средств для проведения                всероссийских проверочных работ   и формирование банка заданий для оценки естественнонаучной грамотности»</w:t>
            </w:r>
          </w:p>
        </w:tc>
      </w:tr>
      <w:tr w:rsidR="0037144A" w:rsidRPr="0037144A" w:rsidTr="0037144A">
        <w:trPr>
          <w:tblCellSpacing w:w="7" w:type="dxa"/>
        </w:trPr>
        <w:tc>
          <w:tcPr>
            <w:tcW w:w="0" w:type="auto"/>
            <w:vAlign w:val="center"/>
            <w:hideMark/>
          </w:tcPr>
          <w:p w:rsidR="0037144A" w:rsidRPr="0037144A" w:rsidRDefault="0037144A" w:rsidP="0037144A">
            <w:pPr>
              <w:spacing w:after="0"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noProof/>
                <w:color w:val="000000"/>
                <w:sz w:val="24"/>
                <w:szCs w:val="24"/>
              </w:rPr>
              <w:drawing>
                <wp:inline distT="0" distB="0" distL="0" distR="0">
                  <wp:extent cx="2369820" cy="607060"/>
                  <wp:effectExtent l="19050" t="0" r="0" b="0"/>
                  <wp:docPr id="5" name="Рисунок 5" descr="https://nikolsk.edu.yar.ru/institut__strategii_razvitiya_obrazovaniya_w250_h6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ikolsk.edu.yar.ru/institut__strategii_razvitiya_obrazovaniya_w250_h64.jpg">
                            <a:hlinkClick r:id="rId13"/>
                          </pic:cNvPr>
                          <pic:cNvPicPr>
                            <a:picLocks noChangeAspect="1" noChangeArrowheads="1"/>
                          </pic:cNvPicPr>
                        </pic:nvPicPr>
                        <pic:blipFill>
                          <a:blip r:embed="rId7"/>
                          <a:srcRect/>
                          <a:stretch>
                            <a:fillRect/>
                          </a:stretch>
                        </pic:blipFill>
                        <pic:spPr bwMode="auto">
                          <a:xfrm>
                            <a:off x="0" y="0"/>
                            <a:ext cx="2369820" cy="607060"/>
                          </a:xfrm>
                          <a:prstGeom prst="rect">
                            <a:avLst/>
                          </a:prstGeom>
                          <a:noFill/>
                          <a:ln w="9525">
                            <a:noFill/>
                            <a:miter lim="800000"/>
                            <a:headEnd/>
                            <a:tailEnd/>
                          </a:ln>
                        </pic:spPr>
                      </pic:pic>
                    </a:graphicData>
                  </a:graphic>
                </wp:inline>
              </w:drawing>
            </w:r>
          </w:p>
        </w:tc>
        <w:tc>
          <w:tcPr>
            <w:tcW w:w="0" w:type="auto"/>
            <w:vAlign w:val="center"/>
            <w:hideMark/>
          </w:tcPr>
          <w:p w:rsidR="0037144A" w:rsidRDefault="0037144A" w:rsidP="0037144A">
            <w:pPr>
              <w:spacing w:after="0"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Представлены демонстрационные материалы для оценки функциональной грамотности учащихся 5 и 7 классов по шести составляющим функциональной грамотности</w:t>
            </w:r>
            <w:r>
              <w:rPr>
                <w:rFonts w:ascii="Times New Roman" w:eastAsia="Times New Roman" w:hAnsi="Times New Roman" w:cs="Times New Roman"/>
                <w:sz w:val="24"/>
                <w:szCs w:val="24"/>
              </w:rPr>
              <w:t>.</w:t>
            </w:r>
          </w:p>
          <w:p w:rsidR="0037144A" w:rsidRDefault="0037144A" w:rsidP="0037144A">
            <w:pPr>
              <w:spacing w:after="0" w:line="240" w:lineRule="auto"/>
              <w:rPr>
                <w:rFonts w:ascii="Times New Roman" w:eastAsia="Times New Roman" w:hAnsi="Times New Roman" w:cs="Times New Roman"/>
                <w:sz w:val="24"/>
                <w:szCs w:val="24"/>
              </w:rPr>
            </w:pPr>
          </w:p>
          <w:p w:rsidR="0037144A" w:rsidRPr="0037144A" w:rsidRDefault="0037144A" w:rsidP="0037144A">
            <w:pPr>
              <w:spacing w:after="0" w:line="240" w:lineRule="auto"/>
              <w:jc w:val="both"/>
              <w:rPr>
                <w:rFonts w:ascii="Times New Roman" w:eastAsia="Times New Roman" w:hAnsi="Times New Roman" w:cs="Times New Roman"/>
                <w:sz w:val="24"/>
                <w:szCs w:val="24"/>
              </w:rPr>
            </w:pPr>
          </w:p>
        </w:tc>
      </w:tr>
    </w:tbl>
    <w:p w:rsidR="0037144A" w:rsidRPr="0037144A" w:rsidRDefault="0037144A" w:rsidP="0037144A">
      <w:pPr>
        <w:spacing w:after="0" w:line="240" w:lineRule="auto"/>
        <w:rPr>
          <w:rFonts w:ascii="Times New Roman" w:eastAsia="Times New Roman" w:hAnsi="Times New Roman" w:cs="Times New Roman"/>
          <w:vanish/>
          <w:sz w:val="24"/>
          <w:szCs w:val="24"/>
        </w:rPr>
      </w:pPr>
    </w:p>
    <w:tbl>
      <w:tblPr>
        <w:tblW w:w="15420" w:type="dxa"/>
        <w:tblCellSpacing w:w="15" w:type="dxa"/>
        <w:tblCellMar>
          <w:top w:w="15" w:type="dxa"/>
          <w:left w:w="15" w:type="dxa"/>
          <w:bottom w:w="15" w:type="dxa"/>
          <w:right w:w="15" w:type="dxa"/>
        </w:tblCellMar>
        <w:tblLook w:val="04A0" w:firstRow="1" w:lastRow="0" w:firstColumn="1" w:lastColumn="0" w:noHBand="0" w:noVBand="1"/>
      </w:tblPr>
      <w:tblGrid>
        <w:gridCol w:w="15420"/>
      </w:tblGrid>
      <w:tr w:rsidR="0037144A" w:rsidRPr="0037144A" w:rsidTr="0037144A">
        <w:trPr>
          <w:tblCellSpacing w:w="15" w:type="dxa"/>
        </w:trPr>
        <w:tc>
          <w:tcPr>
            <w:tcW w:w="0" w:type="auto"/>
            <w:vAlign w:val="center"/>
            <w:hideMark/>
          </w:tcPr>
          <w:p w:rsidR="005C68B2" w:rsidRDefault="005C68B2" w:rsidP="0037144A">
            <w:pPr>
              <w:spacing w:after="0"/>
              <w:rPr>
                <w:rFonts w:ascii="Times New Roman" w:hAnsi="Times New Roman" w:cs="Times New Roman"/>
                <w:sz w:val="24"/>
                <w:szCs w:val="24"/>
              </w:rPr>
            </w:pPr>
            <w:r w:rsidRPr="00D72333">
              <w:rPr>
                <w:rFonts w:ascii="Times New Roman" w:hAnsi="Times New Roman" w:cs="Times New Roman"/>
                <w:b/>
                <w:sz w:val="24"/>
                <w:szCs w:val="24"/>
              </w:rPr>
              <w:t>Фладунг М.С.</w:t>
            </w:r>
            <w:r>
              <w:rPr>
                <w:rFonts w:ascii="Times New Roman" w:hAnsi="Times New Roman" w:cs="Times New Roman"/>
                <w:sz w:val="24"/>
                <w:szCs w:val="24"/>
              </w:rPr>
              <w:t xml:space="preserve"> </w:t>
            </w:r>
            <w:r w:rsidR="0037144A" w:rsidRPr="0037144A">
              <w:rPr>
                <w:rFonts w:ascii="Times New Roman" w:hAnsi="Times New Roman" w:cs="Times New Roman"/>
                <w:sz w:val="24"/>
                <w:szCs w:val="24"/>
              </w:rPr>
              <w:t xml:space="preserve">Сетевой комплекс информационного взаимодействия субъектов Российской </w:t>
            </w:r>
          </w:p>
          <w:p w:rsidR="0037144A" w:rsidRPr="0037144A" w:rsidRDefault="0037144A" w:rsidP="0037144A">
            <w:pPr>
              <w:spacing w:after="0"/>
              <w:rPr>
                <w:rFonts w:ascii="Times New Roman" w:hAnsi="Times New Roman" w:cs="Times New Roman"/>
                <w:sz w:val="24"/>
                <w:szCs w:val="24"/>
              </w:rPr>
            </w:pPr>
            <w:r w:rsidRPr="0037144A">
              <w:rPr>
                <w:rFonts w:ascii="Times New Roman" w:hAnsi="Times New Roman" w:cs="Times New Roman"/>
                <w:sz w:val="24"/>
                <w:szCs w:val="24"/>
              </w:rPr>
              <w:t>Федерации в проекте «Мониторинг формирования функциональной грамотности учащихся»</w:t>
            </w:r>
          </w:p>
          <w:p w:rsidR="0037144A" w:rsidRDefault="0037144A" w:rsidP="0037144A">
            <w:pPr>
              <w:spacing w:after="0" w:line="240" w:lineRule="auto"/>
              <w:rPr>
                <w:rFonts w:ascii="Times New Roman" w:eastAsia="Times New Roman" w:hAnsi="Times New Roman" w:cs="Times New Roman"/>
                <w:bCs/>
                <w:sz w:val="24"/>
                <w:szCs w:val="24"/>
              </w:rPr>
            </w:pPr>
            <w:r w:rsidRPr="0037144A">
              <w:rPr>
                <w:rFonts w:ascii="Times New Roman" w:eastAsia="Times New Roman" w:hAnsi="Times New Roman" w:cs="Times New Roman"/>
                <w:bCs/>
                <w:sz w:val="24"/>
                <w:szCs w:val="24"/>
              </w:rPr>
              <w:t>(«Институт стратегии развития образования Российской академии образования»)</w:t>
            </w:r>
            <w:r>
              <w:rPr>
                <w:rFonts w:ascii="Times New Roman" w:eastAsia="Times New Roman" w:hAnsi="Times New Roman" w:cs="Times New Roman"/>
                <w:bCs/>
                <w:sz w:val="24"/>
                <w:szCs w:val="24"/>
              </w:rPr>
              <w:t>.</w:t>
            </w:r>
          </w:p>
          <w:p w:rsidR="005C68B2" w:rsidRPr="0037144A" w:rsidRDefault="00DC1DC8" w:rsidP="0037144A">
            <w:pPr>
              <w:spacing w:after="0" w:line="240" w:lineRule="auto"/>
              <w:rPr>
                <w:rFonts w:ascii="Times New Roman" w:eastAsia="Times New Roman" w:hAnsi="Times New Roman" w:cs="Times New Roman"/>
                <w:sz w:val="24"/>
                <w:szCs w:val="24"/>
              </w:rPr>
            </w:pPr>
            <w:hyperlink r:id="rId14" w:history="1">
              <w:r w:rsidR="005C68B2" w:rsidRPr="00DB7886">
                <w:rPr>
                  <w:rStyle w:val="a5"/>
                  <w:rFonts w:ascii="Times New Roman" w:eastAsia="Times New Roman" w:hAnsi="Times New Roman" w:cs="Times New Roman"/>
                  <w:sz w:val="24"/>
                  <w:szCs w:val="24"/>
                </w:rPr>
                <w:t>http://skiv.instrao.ru/</w:t>
              </w:r>
            </w:hyperlink>
            <w:r w:rsidR="005C68B2">
              <w:rPr>
                <w:rFonts w:ascii="Times New Roman" w:eastAsia="Times New Roman" w:hAnsi="Times New Roman" w:cs="Times New Roman"/>
                <w:sz w:val="24"/>
                <w:szCs w:val="24"/>
              </w:rPr>
              <w:t xml:space="preserve"> </w:t>
            </w:r>
          </w:p>
          <w:p w:rsidR="0037144A" w:rsidRPr="0037144A" w:rsidRDefault="0037144A" w:rsidP="003714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u w:val="single"/>
              </w:rPr>
              <w:t>Модель читательской грамотности</w:t>
            </w:r>
            <w:r w:rsidR="005C68B2">
              <w:rPr>
                <w:rFonts w:ascii="Times New Roman" w:eastAsia="Times New Roman" w:hAnsi="Times New Roman" w:cs="Times New Roman"/>
                <w:sz w:val="24"/>
                <w:szCs w:val="24"/>
                <w:u w:val="single"/>
              </w:rPr>
              <w:t xml:space="preserve"> </w:t>
            </w:r>
            <w:hyperlink r:id="rId15" w:history="1">
              <w:r w:rsidRPr="0037144A">
                <w:rPr>
                  <w:rFonts w:ascii="Times New Roman" w:eastAsia="Times New Roman" w:hAnsi="Times New Roman" w:cs="Times New Roman"/>
                  <w:color w:val="000000"/>
                  <w:sz w:val="24"/>
                  <w:szCs w:val="24"/>
                  <w:u w:val="single"/>
                </w:rPr>
                <w:t>http://www.centeroko.ru/pisa18/pisa2018_rl.html</w:t>
              </w:r>
            </w:hyperlink>
          </w:p>
          <w:p w:rsidR="0037144A" w:rsidRPr="0037144A" w:rsidRDefault="0037144A" w:rsidP="003714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u w:val="single"/>
              </w:rPr>
              <w:t>Модель математической грамотности </w:t>
            </w:r>
            <w:hyperlink r:id="rId16" w:history="1">
              <w:r w:rsidRPr="0037144A">
                <w:rPr>
                  <w:rFonts w:ascii="Times New Roman" w:eastAsia="Times New Roman" w:hAnsi="Times New Roman" w:cs="Times New Roman"/>
                  <w:color w:val="000000"/>
                  <w:sz w:val="24"/>
                  <w:szCs w:val="24"/>
                  <w:u w:val="single"/>
                </w:rPr>
                <w:t>http://www.centeroko.ru/pisa18/pisa2018_ml.html</w:t>
              </w:r>
            </w:hyperlink>
          </w:p>
          <w:p w:rsidR="0037144A" w:rsidRPr="0037144A" w:rsidRDefault="0037144A" w:rsidP="003714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u w:val="single"/>
              </w:rPr>
              <w:t>Модель естественнонаучной грамотности </w:t>
            </w:r>
            <w:hyperlink r:id="rId17" w:history="1">
              <w:r w:rsidRPr="0037144A">
                <w:rPr>
                  <w:rFonts w:ascii="Times New Roman" w:eastAsia="Times New Roman" w:hAnsi="Times New Roman" w:cs="Times New Roman"/>
                  <w:color w:val="000000"/>
                  <w:sz w:val="24"/>
                  <w:szCs w:val="24"/>
                  <w:u w:val="single"/>
                </w:rPr>
                <w:t>http://www.centeroko.ru/pisa18/pisa2018_sl.html</w:t>
              </w:r>
            </w:hyperlink>
          </w:p>
          <w:p w:rsidR="0037144A" w:rsidRPr="0037144A" w:rsidRDefault="0037144A" w:rsidP="003714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u w:val="single"/>
              </w:rPr>
              <w:t>Модель финансовой грамотности </w:t>
            </w:r>
            <w:hyperlink r:id="rId18" w:history="1">
              <w:r w:rsidRPr="0037144A">
                <w:rPr>
                  <w:rFonts w:ascii="Times New Roman" w:eastAsia="Times New Roman" w:hAnsi="Times New Roman" w:cs="Times New Roman"/>
                  <w:color w:val="000000"/>
                  <w:sz w:val="24"/>
                  <w:szCs w:val="24"/>
                  <w:u w:val="single"/>
                </w:rPr>
                <w:t>http://www.centeroko.ru/pisa18/pisa2018_fl.html</w:t>
              </w:r>
            </w:hyperlink>
          </w:p>
          <w:p w:rsidR="0037144A" w:rsidRPr="0037144A" w:rsidRDefault="0037144A" w:rsidP="003714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u w:val="single"/>
              </w:rPr>
              <w:t>Модель глобальной компетенции</w:t>
            </w:r>
            <w:hyperlink r:id="rId19" w:history="1">
              <w:r w:rsidRPr="0037144A">
                <w:rPr>
                  <w:rFonts w:ascii="Times New Roman" w:eastAsia="Times New Roman" w:hAnsi="Times New Roman" w:cs="Times New Roman"/>
                  <w:color w:val="000000"/>
                  <w:sz w:val="24"/>
                  <w:szCs w:val="24"/>
                  <w:u w:val="single"/>
                </w:rPr>
                <w:t>http://www.centeroko.ru/pisa18/pisa2018_gc.html</w:t>
              </w:r>
            </w:hyperlink>
          </w:p>
          <w:p w:rsidR="0037144A" w:rsidRPr="0037144A" w:rsidRDefault="0037144A" w:rsidP="0037144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u w:val="single"/>
              </w:rPr>
              <w:t>Формиование креативного мышления </w:t>
            </w:r>
            <w:hyperlink r:id="rId20" w:history="1">
              <w:r w:rsidRPr="0037144A">
                <w:rPr>
                  <w:rFonts w:ascii="Times New Roman" w:eastAsia="Times New Roman" w:hAnsi="Times New Roman" w:cs="Times New Roman"/>
                  <w:color w:val="000000"/>
                  <w:sz w:val="24"/>
                  <w:szCs w:val="24"/>
                  <w:u w:val="single"/>
                </w:rPr>
                <w:t>http://skiv.instrao.ru/support/demonstratsionnye-materialya/КМ_2019_основные%20подходы.pdf</w:t>
              </w:r>
            </w:hyperlink>
          </w:p>
          <w:p w:rsidR="0037144A" w:rsidRPr="0037144A" w:rsidRDefault="0037144A" w:rsidP="0037144A">
            <w:p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b/>
                <w:bCs/>
                <w:sz w:val="24"/>
                <w:szCs w:val="24"/>
              </w:rPr>
              <w:t>СБОРНИКИ ЗАДАНИЙ</w:t>
            </w:r>
          </w:p>
          <w:p w:rsidR="0037144A" w:rsidRPr="0037144A" w:rsidRDefault="0037144A" w:rsidP="003714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на выявление уровня читательской грамотности, предложенных обучающимся/студентам (15-летним подросткам) при проведении международного сравнительного исследования PISA </w:t>
            </w:r>
            <w:hyperlink r:id="rId21" w:history="1">
              <w:r w:rsidRPr="0037144A">
                <w:rPr>
                  <w:rFonts w:ascii="Times New Roman" w:eastAsia="Times New Roman" w:hAnsi="Times New Roman" w:cs="Times New Roman"/>
                  <w:color w:val="000000"/>
                  <w:sz w:val="24"/>
                  <w:szCs w:val="24"/>
                  <w:u w:val="single"/>
                </w:rPr>
                <w:t>https://rikc.by/ru/PISA/1-ex__pisa.pdf</w:t>
              </w:r>
            </w:hyperlink>
            <w:r w:rsidRPr="0037144A">
              <w:rPr>
                <w:rFonts w:ascii="Times New Roman" w:eastAsia="Times New Roman" w:hAnsi="Times New Roman" w:cs="Times New Roman"/>
                <w:sz w:val="24"/>
                <w:szCs w:val="24"/>
              </w:rPr>
              <w:t> </w:t>
            </w:r>
          </w:p>
          <w:p w:rsidR="0037144A" w:rsidRPr="0037144A" w:rsidRDefault="0037144A" w:rsidP="003714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на выявление уровня креативного мышления, предложенных обучающимся/студентам (15-летним подросткам) при проведении международного сравнительного исследования PISA </w:t>
            </w:r>
            <w:hyperlink r:id="rId22" w:history="1">
              <w:r w:rsidRPr="0037144A">
                <w:rPr>
                  <w:rFonts w:ascii="Times New Roman" w:eastAsia="Times New Roman" w:hAnsi="Times New Roman" w:cs="Times New Roman"/>
                  <w:color w:val="000000"/>
                  <w:sz w:val="24"/>
                  <w:szCs w:val="24"/>
                  <w:u w:val="single"/>
                </w:rPr>
                <w:t>https://rikc.by/ru/PISA/4-ex__pisa.pdf</w:t>
              </w:r>
            </w:hyperlink>
            <w:r w:rsidRPr="0037144A">
              <w:rPr>
                <w:rFonts w:ascii="Times New Roman" w:eastAsia="Times New Roman" w:hAnsi="Times New Roman" w:cs="Times New Roman"/>
                <w:sz w:val="24"/>
                <w:szCs w:val="24"/>
              </w:rPr>
              <w:t> </w:t>
            </w:r>
          </w:p>
          <w:p w:rsidR="0037144A" w:rsidRPr="0037144A" w:rsidRDefault="0037144A" w:rsidP="003714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на выявление уровня математической грамотности, предложенных обучающимся/студентам (15-летним подросткам) при проведении международного сравнительного исследования PISA </w:t>
            </w:r>
            <w:hyperlink r:id="rId23" w:history="1">
              <w:r w:rsidRPr="0037144A">
                <w:rPr>
                  <w:rFonts w:ascii="Times New Roman" w:eastAsia="Times New Roman" w:hAnsi="Times New Roman" w:cs="Times New Roman"/>
                  <w:color w:val="000000"/>
                  <w:sz w:val="24"/>
                  <w:szCs w:val="24"/>
                  <w:u w:val="single"/>
                </w:rPr>
                <w:t>https://rikc.by/ru/PISA/2-ex__pisa.pdf</w:t>
              </w:r>
            </w:hyperlink>
            <w:r w:rsidRPr="0037144A">
              <w:rPr>
                <w:rFonts w:ascii="Times New Roman" w:eastAsia="Times New Roman" w:hAnsi="Times New Roman" w:cs="Times New Roman"/>
                <w:sz w:val="24"/>
                <w:szCs w:val="24"/>
              </w:rPr>
              <w:t> </w:t>
            </w:r>
          </w:p>
          <w:p w:rsidR="0037144A" w:rsidRPr="0037144A" w:rsidRDefault="0037144A" w:rsidP="0037144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на выявление уровня естественнонаучной грамотности, предложенных обучающимся/студентам (15-летним подросткам) при проведении международного сравнительного исследования PISA </w:t>
            </w:r>
            <w:hyperlink r:id="rId24" w:history="1">
              <w:r w:rsidRPr="0037144A">
                <w:rPr>
                  <w:rFonts w:ascii="Times New Roman" w:eastAsia="Times New Roman" w:hAnsi="Times New Roman" w:cs="Times New Roman"/>
                  <w:color w:val="000000"/>
                  <w:sz w:val="24"/>
                  <w:szCs w:val="24"/>
                  <w:u w:val="single"/>
                </w:rPr>
                <w:t>https://rikc.by/ru/PISA/3-ex__pisa.pdf</w:t>
              </w:r>
            </w:hyperlink>
            <w:r w:rsidRPr="0037144A">
              <w:rPr>
                <w:rFonts w:ascii="Times New Roman" w:eastAsia="Times New Roman" w:hAnsi="Times New Roman" w:cs="Times New Roman"/>
                <w:sz w:val="24"/>
                <w:szCs w:val="24"/>
              </w:rPr>
              <w:t>  </w:t>
            </w:r>
          </w:p>
        </w:tc>
      </w:tr>
    </w:tbl>
    <w:p w:rsidR="0037144A" w:rsidRPr="0037144A" w:rsidRDefault="005C68B2" w:rsidP="0037144A">
      <w:pPr>
        <w:spacing w:before="100" w:beforeAutospacing="1" w:after="100" w:afterAutospacing="1" w:line="240" w:lineRule="auto"/>
        <w:rPr>
          <w:rFonts w:ascii="Times New Roman" w:eastAsia="Times New Roman" w:hAnsi="Times New Roman" w:cs="Times New Roman"/>
          <w:sz w:val="24"/>
          <w:szCs w:val="24"/>
        </w:rPr>
      </w:pPr>
      <w:r w:rsidRPr="00D72333">
        <w:rPr>
          <w:rFonts w:ascii="Times New Roman" w:eastAsia="Times New Roman" w:hAnsi="Times New Roman" w:cs="Times New Roman"/>
          <w:b/>
          <w:bCs/>
          <w:sz w:val="24"/>
          <w:szCs w:val="24"/>
        </w:rPr>
        <w:t>Щербак Л.Е.</w:t>
      </w:r>
      <w:r w:rsidRPr="005C68B2">
        <w:rPr>
          <w:rFonts w:ascii="Times New Roman" w:eastAsia="Times New Roman" w:hAnsi="Times New Roman" w:cs="Times New Roman"/>
          <w:bCs/>
          <w:sz w:val="24"/>
          <w:szCs w:val="24"/>
        </w:rPr>
        <w:t xml:space="preserve"> «</w:t>
      </w:r>
      <w:r w:rsidR="0037144A" w:rsidRPr="005C68B2">
        <w:rPr>
          <w:rFonts w:ascii="Times New Roman" w:eastAsia="Times New Roman" w:hAnsi="Times New Roman" w:cs="Times New Roman"/>
          <w:bCs/>
          <w:sz w:val="24"/>
          <w:szCs w:val="24"/>
        </w:rPr>
        <w:t>Методические рекомендации для педагогов по формированию функциональной грамотности</w:t>
      </w:r>
      <w:r w:rsidRPr="005C68B2">
        <w:rPr>
          <w:rFonts w:ascii="Times New Roman" w:eastAsia="Times New Roman" w:hAnsi="Times New Roman" w:cs="Times New Roman"/>
          <w:bCs/>
          <w:sz w:val="24"/>
          <w:szCs w:val="24"/>
        </w:rPr>
        <w:t>».</w:t>
      </w:r>
    </w:p>
    <w:p w:rsidR="0037144A" w:rsidRPr="0037144A" w:rsidRDefault="00DC1DC8"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5" w:history="1">
        <w:r w:rsidR="0037144A" w:rsidRPr="0037144A">
          <w:rPr>
            <w:rFonts w:ascii="Times New Roman" w:eastAsia="Times New Roman" w:hAnsi="Times New Roman" w:cs="Times New Roman"/>
            <w:color w:val="000000"/>
            <w:sz w:val="24"/>
            <w:szCs w:val="24"/>
            <w:u w:val="single"/>
          </w:rPr>
          <w:t>Функциональная грамотность для педагога.</w:t>
        </w:r>
      </w:hyperlink>
    </w:p>
    <w:p w:rsidR="0037144A" w:rsidRPr="0037144A" w:rsidRDefault="00DC1DC8"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6" w:history="1">
        <w:r w:rsidR="0037144A" w:rsidRPr="0037144A">
          <w:rPr>
            <w:rFonts w:ascii="Times New Roman" w:eastAsia="Times New Roman" w:hAnsi="Times New Roman" w:cs="Times New Roman"/>
            <w:color w:val="000000"/>
            <w:sz w:val="24"/>
            <w:szCs w:val="24"/>
            <w:u w:val="single"/>
          </w:rPr>
          <w:t>Сборник информационных материалов по формированию функциональной грамотности для учителя.</w:t>
        </w:r>
      </w:hyperlink>
    </w:p>
    <w:p w:rsidR="0037144A" w:rsidRPr="0037144A" w:rsidRDefault="0037144A"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Практикум по решению заданий международных исследований </w:t>
      </w:r>
      <w:hyperlink r:id="rId27" w:history="1">
        <w:r w:rsidRPr="0037144A">
          <w:rPr>
            <w:rFonts w:ascii="Times New Roman" w:eastAsia="Times New Roman" w:hAnsi="Times New Roman" w:cs="Times New Roman"/>
            <w:color w:val="000000"/>
            <w:sz w:val="24"/>
            <w:szCs w:val="24"/>
            <w:u w:val="single"/>
          </w:rPr>
          <w:t>http://школа11н-ск.рф/files/2019-20/praktikum.pdf</w:t>
        </w:r>
      </w:hyperlink>
    </w:p>
    <w:p w:rsidR="0037144A" w:rsidRPr="0037144A" w:rsidRDefault="0037144A"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lastRenderedPageBreak/>
        <w:t>Презентация «Общие подходы к оценке функциональной грамотности учащихся основной школы», автор Г.С. Ковалева, руководитель Центра оценки качества образования ФБГНУ ИСРО РАО. </w:t>
      </w:r>
      <w:hyperlink r:id="rId28" w:history="1">
        <w:r w:rsidRPr="0037144A">
          <w:rPr>
            <w:rFonts w:ascii="Times New Roman" w:eastAsia="Times New Roman" w:hAnsi="Times New Roman" w:cs="Times New Roman"/>
            <w:color w:val="000000"/>
            <w:sz w:val="24"/>
            <w:szCs w:val="24"/>
            <w:u w:val="single"/>
          </w:rPr>
          <w:t>https://drive.google.com/file/d/1PBrK9KnF79jOIlHSbLTv7nrUl1M8PHc-/view</w:t>
        </w:r>
      </w:hyperlink>
    </w:p>
    <w:p w:rsidR="0037144A" w:rsidRPr="0037144A" w:rsidRDefault="0037144A"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Вебинар «Функциональная грамотность: вызовы и эффективные практики» (в том числе презентация для скачивания), ведущая О.Б.Логинова, кпн, руководитель центра развития и управления качеством продукта издательства «Просвещение»</w:t>
      </w:r>
    </w:p>
    <w:p w:rsidR="0037144A" w:rsidRPr="0037144A" w:rsidRDefault="0037144A"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Общие понятия. Примеры заданий. Пособия для учителей. </w:t>
      </w:r>
      <w:hyperlink r:id="rId29" w:history="1">
        <w:r w:rsidRPr="0037144A">
          <w:rPr>
            <w:rFonts w:ascii="Times New Roman" w:eastAsia="Times New Roman" w:hAnsi="Times New Roman" w:cs="Times New Roman"/>
            <w:color w:val="000000"/>
            <w:sz w:val="24"/>
            <w:szCs w:val="24"/>
            <w:u w:val="single"/>
          </w:rPr>
          <w:t>https://events.webinar.ru/event/2564191/2610691/7f1d7157e705cf79d8c52a9c166d4b6c</w:t>
        </w:r>
      </w:hyperlink>
    </w:p>
    <w:p w:rsidR="0037144A" w:rsidRPr="0037144A" w:rsidRDefault="0037144A"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Презентация «PISA. Учимся для жизни», автор Колесникова Надежда Борисовна к.п.н., главный редактор АО «Издательство «Просвещение» Как мы выглядим на фоне других стран? Результаты, аналитика. </w:t>
      </w:r>
      <w:hyperlink r:id="rId30" w:history="1">
        <w:r w:rsidRPr="0037144A">
          <w:rPr>
            <w:rFonts w:ascii="Times New Roman" w:eastAsia="Times New Roman" w:hAnsi="Times New Roman" w:cs="Times New Roman"/>
            <w:color w:val="000000"/>
            <w:sz w:val="24"/>
            <w:szCs w:val="24"/>
            <w:u w:val="single"/>
          </w:rPr>
          <w:t>https://drive.google.com/file/d/1bOr73nURtpmk4rZra5ryXWKQ1AGAdSxK/view</w:t>
        </w:r>
      </w:hyperlink>
    </w:p>
    <w:p w:rsidR="0037144A" w:rsidRPr="0037144A" w:rsidRDefault="0037144A" w:rsidP="0037144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Презентация Г.С.Ковалевой «Возможные направления совершенствования общего образования для обеспечения инновационного развития страны (по результатам международных исследований качества общего образования)». </w:t>
      </w:r>
      <w:hyperlink r:id="rId31" w:history="1">
        <w:r w:rsidRPr="0037144A">
          <w:rPr>
            <w:rFonts w:ascii="Times New Roman" w:eastAsia="Times New Roman" w:hAnsi="Times New Roman" w:cs="Times New Roman"/>
            <w:color w:val="000000"/>
            <w:sz w:val="24"/>
            <w:szCs w:val="24"/>
            <w:u w:val="single"/>
          </w:rPr>
          <w:t>https://drive.google.com/file/d/1sC0SpHyMQp_5qIt-X2hL7R0MEVgNkX-0/view</w:t>
        </w:r>
      </w:hyperlink>
    </w:p>
    <w:p w:rsidR="0037144A" w:rsidRDefault="0037144A" w:rsidP="0037144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7144A">
        <w:rPr>
          <w:rFonts w:ascii="Times New Roman" w:eastAsia="Times New Roman" w:hAnsi="Times New Roman" w:cs="Times New Roman"/>
          <w:sz w:val="24"/>
          <w:szCs w:val="24"/>
        </w:rPr>
        <w:t>Логинова О.Б. Почему в основной школе в сравнении с начальной падает качество образования? Аналитические материалы </w:t>
      </w:r>
      <w:hyperlink r:id="rId32" w:history="1">
        <w:r w:rsidRPr="0037144A">
          <w:rPr>
            <w:rFonts w:ascii="Times New Roman" w:eastAsia="Times New Roman" w:hAnsi="Times New Roman" w:cs="Times New Roman"/>
            <w:color w:val="000000"/>
            <w:sz w:val="24"/>
            <w:szCs w:val="24"/>
            <w:u w:val="single"/>
          </w:rPr>
          <w:t>https://drive.google.com/file/d/14Bm6KC-6vMG_wLKe5sy7--vkfHHh_eo6/view</w:t>
        </w:r>
      </w:hyperlink>
    </w:p>
    <w:p w:rsidR="005C68B2" w:rsidRDefault="000671D5" w:rsidP="005C68B2">
      <w:pPr>
        <w:spacing w:before="100" w:beforeAutospacing="1" w:after="100" w:afterAutospacing="1" w:line="240" w:lineRule="auto"/>
        <w:ind w:left="720"/>
        <w:rPr>
          <w:rFonts w:ascii="Times New Roman" w:eastAsia="Times New Roman" w:hAnsi="Times New Roman" w:cs="Times New Roman"/>
          <w:sz w:val="24"/>
          <w:szCs w:val="24"/>
        </w:rPr>
      </w:pPr>
      <w:r w:rsidRPr="00D72333">
        <w:rPr>
          <w:rFonts w:ascii="Times New Roman" w:eastAsia="Times New Roman" w:hAnsi="Times New Roman" w:cs="Times New Roman"/>
          <w:b/>
          <w:sz w:val="24"/>
          <w:szCs w:val="24"/>
        </w:rPr>
        <w:t>Маслакова Г.Р.</w:t>
      </w:r>
      <w:r>
        <w:rPr>
          <w:rFonts w:ascii="Times New Roman" w:eastAsia="Times New Roman" w:hAnsi="Times New Roman" w:cs="Times New Roman"/>
          <w:sz w:val="24"/>
          <w:szCs w:val="24"/>
        </w:rPr>
        <w:t xml:space="preserve"> «Формирование естественно-научной грамотности при изучении физических величин».</w:t>
      </w:r>
    </w:p>
    <w:p w:rsidR="000671D5" w:rsidRPr="000671D5" w:rsidRDefault="000671D5" w:rsidP="000671D5">
      <w:pPr>
        <w:spacing w:after="24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Исследования последнего десятилетия свидетельствуют, что представления о грамотности значительно расширились: теперь грамотность ассоциируется со способностью использовать теоретические знания для решения практических задач повседневной жизни, а не навыками умения читать и писать.</w:t>
      </w:r>
    </w:p>
    <w:p w:rsidR="000671D5" w:rsidRPr="000671D5" w:rsidRDefault="000671D5" w:rsidP="000671D5">
      <w:pPr>
        <w:spacing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В современных педагогических исследованиях понятие «функциональная грамотность» рассматривается в рамках компетентностного подхода, на основе которого в настоящее время осуществляется модернизация Российского Образования.</w:t>
      </w:r>
    </w:p>
    <w:p w:rsidR="000671D5" w:rsidRPr="000671D5" w:rsidRDefault="000671D5" w:rsidP="000671D5">
      <w:pPr>
        <w:spacing w:after="24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Формирование компетенций происходит средствами содержания формального образования. Как результат, у обучаемого формируются способности и возможности решать в повседневной жизни реальные проблемы – от бытовых, до производственных и социальных. Эффективность результатов предполагает наличие учебной мотивации и целенаправленной познавательной деятельности. Педагогические результаты отражают специфические для предметной области знания и умения, а прагматически-социальные последствия проявляются в необходимости непрерывного получения нового знания, его преобразованию и применению в различных ситуациях.</w:t>
      </w:r>
    </w:p>
    <w:p w:rsidR="000671D5" w:rsidRPr="000671D5" w:rsidRDefault="000671D5" w:rsidP="000671D5">
      <w:pPr>
        <w:spacing w:after="24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Достижение учащимися образовательных результатов, предусмотренных Федеральными государственными стандартами, определяется информационно-содержательной составляющей учебных предметов, связанной со спецификой и особенностями конкретных областей научного знания. Деятельность всех участников образовательного процесса, регламентируется как современными подходами, так и эффективными образовательными технологиями.</w:t>
      </w:r>
    </w:p>
    <w:p w:rsidR="000671D5" w:rsidRPr="000671D5" w:rsidRDefault="000671D5" w:rsidP="000671D5">
      <w:pPr>
        <w:spacing w:after="24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lastRenderedPageBreak/>
        <w:t>Способствовать достижению учащимися образовательных результатов в соответствии с требованиями ФГОС ООО и СОО будет:</w:t>
      </w:r>
    </w:p>
    <w:p w:rsidR="000671D5" w:rsidRPr="000671D5" w:rsidRDefault="000671D5" w:rsidP="000671D5">
      <w:pPr>
        <w:numPr>
          <w:ilvl w:val="0"/>
          <w:numId w:val="6"/>
        </w:numPr>
        <w:spacing w:after="0" w:line="350" w:lineRule="atLeast"/>
        <w:ind w:left="0"/>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w:t>
      </w:r>
    </w:p>
    <w:p w:rsidR="000671D5" w:rsidRPr="000671D5" w:rsidRDefault="000671D5" w:rsidP="000671D5">
      <w:pPr>
        <w:numPr>
          <w:ilvl w:val="0"/>
          <w:numId w:val="6"/>
        </w:numPr>
        <w:spacing w:after="0" w:line="350" w:lineRule="atLeast"/>
        <w:ind w:left="0"/>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усвоение основных идей механики, атомно-молекулярного учения о строении вещества, элементов электродинамики и квантовой физики;</w:t>
      </w:r>
    </w:p>
    <w:p w:rsidR="000671D5" w:rsidRPr="000671D5" w:rsidRDefault="000671D5" w:rsidP="000671D5">
      <w:pPr>
        <w:numPr>
          <w:ilvl w:val="0"/>
          <w:numId w:val="6"/>
        </w:numPr>
        <w:spacing w:after="0" w:line="350" w:lineRule="atLeast"/>
        <w:ind w:left="0"/>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овладение понятийным аппаратом и символическим языком физики.</w:t>
      </w:r>
    </w:p>
    <w:p w:rsidR="000671D5" w:rsidRPr="000671D5" w:rsidRDefault="000671D5" w:rsidP="000671D5">
      <w:pPr>
        <w:spacing w:after="24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Формирование перечисленных умений возможно только при условии реализации на школьных уроках работы по усвоению физических величин.</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Усвоение школьного курса физики происходит в основном через понимание физических величин, лежащих в основе изучаемого материала. Одной из возможностей глубокого и качественного понимания сущности каждой физ</w:t>
      </w:r>
      <w:r>
        <w:rPr>
          <w:rFonts w:ascii="Times New Roman" w:eastAsia="Times New Roman" w:hAnsi="Times New Roman" w:cs="Times New Roman"/>
          <w:sz w:val="24"/>
          <w:szCs w:val="24"/>
        </w:rPr>
        <w:t>ической величины</w:t>
      </w:r>
      <w:r w:rsidRPr="000671D5">
        <w:rPr>
          <w:rFonts w:ascii="Times New Roman" w:eastAsia="Times New Roman" w:hAnsi="Times New Roman" w:cs="Times New Roman"/>
          <w:sz w:val="24"/>
          <w:szCs w:val="24"/>
        </w:rPr>
        <w:t xml:space="preserve"> является их «очеловечивание», их познание и понимание не только через мышление, через формально-логические рассуждения, но и через чувственное восприятие.</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Этому элементу обучения уделяется пока недостаточное внимание. Только на первой ступени обучения физике 7 и 8 классах такие попытки делаются путем разработки ряда самостоятельных заданий, направленных на привлечение чувственных восприятий учащихся.</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Программный материал должен быть крепко связан с жизнью, о чем постоянно говорят, но недостаточно делают. Такая связь науки с действительностью должна быть единственной, глубокой, постоянной, она не должна ограничиваться лишь констатацией областей применения тех или иных законов физической науки в практике, что чаще всего наблюдается в практике преподавания.</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Рассмотрим некоторые примеры того, как можно реализовать в процессе обучения физике «очеловечивание» некоторых важнейших физических величин.</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Известно, что познание мира начинается со знакомства с пространством и временем, а наука начинается с их измерения.</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 xml:space="preserve">Познакомив учащихся с понятиями длины, расстояния, пути и единицами их измерения, переходим к чувственному восприятию, оценке длинные </w:t>
      </w:r>
      <w:r>
        <w:rPr>
          <w:rFonts w:ascii="Times New Roman" w:eastAsia="Times New Roman" w:hAnsi="Times New Roman" w:cs="Times New Roman"/>
          <w:sz w:val="24"/>
          <w:szCs w:val="24"/>
        </w:rPr>
        <w:t>расстояний. Для этого предлагаю</w:t>
      </w:r>
      <w:r w:rsidRPr="000671D5">
        <w:rPr>
          <w:rFonts w:ascii="Times New Roman" w:eastAsia="Times New Roman" w:hAnsi="Times New Roman" w:cs="Times New Roman"/>
          <w:sz w:val="24"/>
          <w:szCs w:val="24"/>
        </w:rPr>
        <w:t xml:space="preserve"> учащимся интуитивно, опираясь на жизненный опыт, определить, точнее, оценить размеры различных тел, а затем, измерив их, оценить степень совпадения кажущихся и действительных размеров тел</w:t>
      </w:r>
      <w:r>
        <w:rPr>
          <w:rFonts w:ascii="Times New Roman" w:eastAsia="Times New Roman" w:hAnsi="Times New Roman" w:cs="Times New Roman"/>
          <w:sz w:val="24"/>
          <w:szCs w:val="24"/>
        </w:rPr>
        <w:t>. Аналогичные задания предлагаю</w:t>
      </w:r>
      <w:r w:rsidRPr="000671D5">
        <w:rPr>
          <w:rFonts w:ascii="Times New Roman" w:eastAsia="Times New Roman" w:hAnsi="Times New Roman" w:cs="Times New Roman"/>
          <w:sz w:val="24"/>
          <w:szCs w:val="24"/>
        </w:rPr>
        <w:t xml:space="preserve"> по определению расстояний от дома до школы, до магазина и т.п.</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Для измерения больших расстояний используется длина шага, для измерения небольших длин учим использовать не только измерительные приборы, но и размеры рук, пальцев и т.п. В старших классах проводятся практические работы по определению расстояний до недоступных тел методом триангуляции. Всё это дает учащимся не только практические навыки в определении расстояний, но и приводит к более глубокому пониманию таких физических величин, как длина, расстояние, путь, перемещение.</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Следующий этап знакомства с пространственными измерениями – измерение площадей. И здесь необходимо провести аналогичные предыдущим оценки и последующие измерения площадей различных фигур. Полезно ознакомить учащихся с площадями поверхности человеческого тела и его частей. Мало кто знает, что площадь ладони взрослого человека приблизительно 100 см², площадь ступни – 250 см² и т.п. Приблизительная оценка площадей малых и больших размеров – также нужный и важный для человека элемент знаний.</w:t>
      </w:r>
    </w:p>
    <w:p w:rsidR="000671D5" w:rsidRPr="000671D5" w:rsidRDefault="000671D5" w:rsidP="007D49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Далее знакомлю</w:t>
      </w:r>
      <w:r w:rsidRPr="000671D5">
        <w:rPr>
          <w:rFonts w:ascii="Times New Roman" w:eastAsia="Times New Roman" w:hAnsi="Times New Roman" w:cs="Times New Roman"/>
          <w:sz w:val="24"/>
          <w:szCs w:val="24"/>
        </w:rPr>
        <w:t xml:space="preserve"> аналогичным образом учащихся с оценкой и измерением больших и малых объектов. Мало кто из школьников может оценить, не измеряя, объём комнаты, </w:t>
      </w:r>
      <w:r w:rsidRPr="000671D5">
        <w:rPr>
          <w:rFonts w:ascii="Times New Roman" w:eastAsia="Times New Roman" w:hAnsi="Times New Roman" w:cs="Times New Roman"/>
          <w:sz w:val="24"/>
          <w:szCs w:val="24"/>
        </w:rPr>
        <w:lastRenderedPageBreak/>
        <w:t>кружки, аквариума и т.п. Мало кто представляет, что в 1 м³ – 1000 л, а в 1 л – 1000 мл, не представляет на приятно, что такое миллилитр.</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Вторым важнейшим понятием в науке является время. С его измерением дети встречаются в раннем возрасте, однако редко кто из учащихся правильно ориентируется в измерении промежутков времени, особенно малых. Полезно научить детей грамотно оценивать промежутки времени по частоте пульса и дыхания</w:t>
      </w:r>
      <w:r>
        <w:rPr>
          <w:rFonts w:ascii="Times New Roman" w:eastAsia="Times New Roman" w:hAnsi="Times New Roman" w:cs="Times New Roman"/>
          <w:sz w:val="24"/>
          <w:szCs w:val="24"/>
        </w:rPr>
        <w:t>, количеству</w:t>
      </w:r>
      <w:r w:rsidRPr="000671D5">
        <w:rPr>
          <w:rFonts w:ascii="Times New Roman" w:eastAsia="Times New Roman" w:hAnsi="Times New Roman" w:cs="Times New Roman"/>
          <w:sz w:val="24"/>
          <w:szCs w:val="24"/>
        </w:rPr>
        <w:t xml:space="preserve"> шагов и т.п.</w:t>
      </w:r>
    </w:p>
    <w:p w:rsidR="000671D5" w:rsidRP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Третьей основной физической величиной является масса тела. После формального ознакомления с понятием массы и единицами её измерения, предлагаем учащимся оценить массы различных тел, а затем проверить с помощью взвешивания действительные значения масс этих тел.</w:t>
      </w:r>
    </w:p>
    <w:p w:rsid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sz w:val="24"/>
          <w:szCs w:val="24"/>
        </w:rPr>
        <w:t xml:space="preserve">В результате подобных упражнений дети должны научиться приблизительно оценивать массы в 100, 200, 500 г, 1, 2, 3, 5, 10 кг. Пользуясь напольными весами, определить массу своего тела, знать масса наиболее обиходных вещей (мешка с картошкой, мешка с мукой, с сахаром и т.п.). </w:t>
      </w:r>
    </w:p>
    <w:p w:rsidR="000671D5" w:rsidRDefault="000671D5" w:rsidP="007D491E">
      <w:pPr>
        <w:spacing w:after="0" w:line="240" w:lineRule="auto"/>
        <w:rPr>
          <w:rFonts w:ascii="Times New Roman" w:eastAsia="Times New Roman" w:hAnsi="Times New Roman" w:cs="Times New Roman"/>
          <w:sz w:val="24"/>
          <w:szCs w:val="24"/>
        </w:rPr>
      </w:pPr>
      <w:r w:rsidRPr="000671D5">
        <w:rPr>
          <w:rFonts w:ascii="Times New Roman" w:eastAsia="Times New Roman" w:hAnsi="Times New Roman" w:cs="Times New Roman"/>
          <w:bCs/>
          <w:sz w:val="24"/>
          <w:szCs w:val="24"/>
        </w:rPr>
        <w:t>На базе указанных трех физических величин построены все остальные величины механики (производные).</w:t>
      </w:r>
      <w:r w:rsidRPr="000671D5">
        <w:rPr>
          <w:rFonts w:ascii="Times New Roman" w:eastAsia="Times New Roman" w:hAnsi="Times New Roman" w:cs="Times New Roman"/>
          <w:sz w:val="24"/>
          <w:szCs w:val="24"/>
        </w:rPr>
        <w:t> И поскольку эти величины реже встречаются учащимся в повседневной жизни, еще более важно для их усвоения знакомиться с ними через эксперимент, через собственные ощущения и восприятия школьников.</w:t>
      </w:r>
    </w:p>
    <w:p w:rsidR="007D491E" w:rsidRDefault="007D491E" w:rsidP="00554CBF">
      <w:pPr>
        <w:spacing w:after="0" w:line="240" w:lineRule="auto"/>
        <w:rPr>
          <w:rFonts w:ascii="Times New Roman" w:eastAsia="Times New Roman" w:hAnsi="Times New Roman" w:cs="Times New Roman"/>
          <w:b/>
          <w:sz w:val="24"/>
          <w:szCs w:val="24"/>
        </w:rPr>
      </w:pPr>
    </w:p>
    <w:p w:rsidR="00554CBF" w:rsidRPr="00554CBF" w:rsidRDefault="00554CBF" w:rsidP="00554CBF">
      <w:pPr>
        <w:spacing w:after="0" w:line="240" w:lineRule="auto"/>
        <w:rPr>
          <w:rFonts w:ascii="Times New Roman" w:eastAsia="Times New Roman" w:hAnsi="Times New Roman" w:cs="Times New Roman"/>
          <w:b/>
          <w:sz w:val="24"/>
          <w:szCs w:val="24"/>
        </w:rPr>
      </w:pPr>
      <w:r w:rsidRPr="00554CBF">
        <w:rPr>
          <w:rFonts w:ascii="Times New Roman" w:eastAsia="Times New Roman" w:hAnsi="Times New Roman" w:cs="Times New Roman"/>
          <w:b/>
          <w:sz w:val="24"/>
          <w:szCs w:val="24"/>
        </w:rPr>
        <w:t xml:space="preserve">По второму вопросу.  </w:t>
      </w:r>
    </w:p>
    <w:p w:rsidR="00554CBF" w:rsidRDefault="00554CBF" w:rsidP="00554C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Учителем математики Фладунг М.С. </w:t>
      </w:r>
      <w:r w:rsidR="00DF1C94">
        <w:rPr>
          <w:rFonts w:ascii="Times New Roman" w:eastAsia="Times New Roman" w:hAnsi="Times New Roman" w:cs="Times New Roman"/>
          <w:sz w:val="24"/>
          <w:szCs w:val="24"/>
        </w:rPr>
        <w:t xml:space="preserve">21 марта 2023 года был </w:t>
      </w:r>
      <w:r>
        <w:rPr>
          <w:rFonts w:ascii="Times New Roman" w:eastAsia="Times New Roman" w:hAnsi="Times New Roman" w:cs="Times New Roman"/>
          <w:sz w:val="24"/>
          <w:szCs w:val="24"/>
        </w:rPr>
        <w:t>проведен пробный ЕГЭ по математике в 11 классе (приказ №89 от 16.03.2023 года).</w:t>
      </w:r>
    </w:p>
    <w:p w:rsidR="001D6714" w:rsidRDefault="001D6714" w:rsidP="001D6714"/>
    <w:p w:rsidR="001D6714" w:rsidRPr="001D6714" w:rsidRDefault="001D6714" w:rsidP="001D6714">
      <w:pPr>
        <w:spacing w:after="0"/>
        <w:jc w:val="center"/>
        <w:rPr>
          <w:rFonts w:ascii="Times New Roman" w:hAnsi="Times New Roman" w:cs="Times New Roman"/>
          <w:b/>
          <w:sz w:val="24"/>
          <w:szCs w:val="24"/>
        </w:rPr>
      </w:pPr>
      <w:r w:rsidRPr="001D6714">
        <w:rPr>
          <w:rFonts w:ascii="Times New Roman" w:hAnsi="Times New Roman" w:cs="Times New Roman"/>
          <w:b/>
          <w:sz w:val="24"/>
          <w:szCs w:val="24"/>
        </w:rPr>
        <w:t>Анализ результатов пробного экзамена по математике (базовый уровень) в 11 классе</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Экзаменационная работа состоит из одной части, содержащей 21 заданий с кратким ответом базового уровня сложности. Все задания направлены на проверку освоения базовых умений и практических навыков применения математических знаний в повседневных ситуациях. </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Структура и содержание контрольных работ базового уровня дают возможность проверить умение решать стандартные задачи практического содержания, проводить простейшие расчеты, использовать для решения задач учебную и справочную информацию, решать, в том числе сложные задачи, требующие логических рассуждений, использовать простейшие вероятностные и статистические модели, ориентироваться в простейших геометрических конструкциях. </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В работу включены задания базового уровня по всем основным предметным разделам: геометрия (планиметрия и стереометрия), алгебра, начала математического анализа, теория вероятностей и статистика.</w:t>
      </w:r>
    </w:p>
    <w:p w:rsidR="001D6714" w:rsidRPr="001D6714" w:rsidRDefault="001D6714" w:rsidP="001D6714">
      <w:pPr>
        <w:spacing w:after="0"/>
        <w:jc w:val="center"/>
        <w:rPr>
          <w:rFonts w:ascii="Times New Roman" w:hAnsi="Times New Roman" w:cs="Times New Roman"/>
          <w:sz w:val="24"/>
          <w:szCs w:val="24"/>
        </w:rPr>
      </w:pPr>
    </w:p>
    <w:p w:rsidR="001D6714" w:rsidRPr="001D6714" w:rsidRDefault="001D6714" w:rsidP="001D6714">
      <w:pPr>
        <w:spacing w:after="0"/>
        <w:rPr>
          <w:rFonts w:ascii="Times New Roman" w:hAnsi="Times New Roman" w:cs="Times New Roman"/>
          <w:sz w:val="24"/>
          <w:szCs w:val="24"/>
          <w:u w:val="single"/>
        </w:rPr>
      </w:pPr>
      <w:r w:rsidRPr="001D6714">
        <w:rPr>
          <w:rFonts w:ascii="Times New Roman" w:hAnsi="Times New Roman" w:cs="Times New Roman"/>
          <w:sz w:val="24"/>
          <w:szCs w:val="24"/>
        </w:rPr>
        <w:t xml:space="preserve">Учитель  </w:t>
      </w:r>
      <w:r w:rsidRPr="001D6714">
        <w:rPr>
          <w:rFonts w:ascii="Times New Roman" w:hAnsi="Times New Roman" w:cs="Times New Roman"/>
          <w:sz w:val="24"/>
          <w:szCs w:val="24"/>
          <w:u w:val="single"/>
        </w:rPr>
        <w:t>Фладунг М.С.</w:t>
      </w:r>
      <w:r w:rsidRPr="001D6714">
        <w:rPr>
          <w:rFonts w:ascii="Times New Roman" w:hAnsi="Times New Roman" w:cs="Times New Roman"/>
          <w:sz w:val="24"/>
          <w:szCs w:val="24"/>
        </w:rPr>
        <w:t xml:space="preserve">      Класс </w:t>
      </w:r>
      <w:r w:rsidRPr="001D6714">
        <w:rPr>
          <w:rFonts w:ascii="Times New Roman" w:hAnsi="Times New Roman" w:cs="Times New Roman"/>
          <w:sz w:val="24"/>
          <w:szCs w:val="24"/>
          <w:u w:val="single"/>
        </w:rPr>
        <w:t xml:space="preserve">11 </w:t>
      </w:r>
    </w:p>
    <w:p w:rsidR="001D6714" w:rsidRPr="001D6714" w:rsidRDefault="001D6714" w:rsidP="001D6714">
      <w:pPr>
        <w:spacing w:after="0"/>
        <w:rPr>
          <w:rFonts w:ascii="Times New Roman" w:hAnsi="Times New Roman" w:cs="Times New Roman"/>
          <w:sz w:val="24"/>
          <w:szCs w:val="24"/>
          <w:u w:val="single"/>
        </w:rPr>
      </w:pPr>
      <w:r w:rsidRPr="001D6714">
        <w:rPr>
          <w:rFonts w:ascii="Times New Roman" w:hAnsi="Times New Roman" w:cs="Times New Roman"/>
          <w:sz w:val="24"/>
          <w:szCs w:val="24"/>
        </w:rPr>
        <w:t xml:space="preserve">Количество учащихся в классе </w:t>
      </w:r>
      <w:r w:rsidRPr="001D6714">
        <w:rPr>
          <w:rFonts w:ascii="Times New Roman" w:hAnsi="Times New Roman" w:cs="Times New Roman"/>
          <w:sz w:val="24"/>
          <w:szCs w:val="24"/>
          <w:u w:val="single"/>
        </w:rPr>
        <w:t>25 учащ.</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u w:val="single"/>
        </w:rPr>
        <w:t>Количество учащихся, сдающих математику на базоваом уровне 18 уч.</w:t>
      </w:r>
    </w:p>
    <w:p w:rsidR="001D6714" w:rsidRPr="001D6714" w:rsidRDefault="001D6714" w:rsidP="001D6714">
      <w:pPr>
        <w:spacing w:after="0"/>
        <w:rPr>
          <w:rFonts w:ascii="Times New Roman" w:hAnsi="Times New Roman" w:cs="Times New Roman"/>
          <w:sz w:val="24"/>
          <w:szCs w:val="24"/>
          <w:u w:val="single"/>
        </w:rPr>
      </w:pPr>
      <w:r w:rsidRPr="001D6714">
        <w:rPr>
          <w:rFonts w:ascii="Times New Roman" w:hAnsi="Times New Roman" w:cs="Times New Roman"/>
          <w:sz w:val="24"/>
          <w:szCs w:val="24"/>
        </w:rPr>
        <w:t xml:space="preserve">Количество учащихся, выполнявших работу </w:t>
      </w:r>
      <w:r w:rsidRPr="001D6714">
        <w:rPr>
          <w:rFonts w:ascii="Times New Roman" w:hAnsi="Times New Roman" w:cs="Times New Roman"/>
          <w:sz w:val="24"/>
          <w:szCs w:val="24"/>
          <w:u w:val="single"/>
        </w:rPr>
        <w:t>14учащ(78%)</w:t>
      </w:r>
    </w:p>
    <w:p w:rsidR="001D6714" w:rsidRPr="001D6714" w:rsidRDefault="001D6714" w:rsidP="001D6714">
      <w:pPr>
        <w:spacing w:after="0"/>
        <w:rPr>
          <w:rFonts w:ascii="Times New Roman" w:hAnsi="Times New Roman" w:cs="Times New Roman"/>
          <w:sz w:val="24"/>
          <w:szCs w:val="24"/>
          <w:u w:val="single"/>
        </w:rPr>
      </w:pPr>
    </w:p>
    <w:tbl>
      <w:tblPr>
        <w:tblW w:w="0" w:type="auto"/>
        <w:tblBorders>
          <w:top w:val="single" w:sz="2" w:space="0" w:color="DDDDDD"/>
          <w:left w:val="single" w:sz="2" w:space="0" w:color="DDDDDD"/>
          <w:bottom w:val="single" w:sz="2" w:space="0" w:color="DDDDDD"/>
          <w:right w:val="single" w:sz="4"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151"/>
        <w:gridCol w:w="2151"/>
        <w:gridCol w:w="2151"/>
      </w:tblGrid>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hideMark/>
          </w:tcPr>
          <w:p w:rsidR="001D6714" w:rsidRPr="001D6714" w:rsidRDefault="001D6714" w:rsidP="001D6714">
            <w:pPr>
              <w:spacing w:after="0"/>
              <w:jc w:val="center"/>
              <w:rPr>
                <w:rFonts w:ascii="Times New Roman" w:hAnsi="Times New Roman" w:cs="Times New Roman"/>
                <w:sz w:val="24"/>
                <w:szCs w:val="24"/>
              </w:rPr>
            </w:pP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Баллы</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Оценка</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1.Бергалиева А.</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13</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2.Горобченко К.</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14</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3.Зуфаров И.</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11</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3</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lastRenderedPageBreak/>
              <w:t>4.Ильменский Е.</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14</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5.Имангалиев Р.</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14</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6.Ишингалиева М</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6</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2</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7.Кучерова К.</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16</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8.Лопасова О.</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16</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9.Менситова М.</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16</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10.Сарбалинова Ф.</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12</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11.Тарасенко Е.</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12</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12.Ткаченко Г.</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14</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4</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13.Цверкунова Д.</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7</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3</w:t>
            </w:r>
          </w:p>
        </w:tc>
      </w:tr>
      <w:tr w:rsidR="001D6714" w:rsidRPr="001D6714" w:rsidTr="00DC1DC8">
        <w:trPr>
          <w:trHeight w:val="276"/>
        </w:trPr>
        <w:tc>
          <w:tcPr>
            <w:tcW w:w="2151" w:type="dxa"/>
            <w:tcBorders>
              <w:top w:val="single" w:sz="4" w:space="0" w:color="C7C7C7"/>
              <w:left w:val="single" w:sz="4" w:space="0" w:color="C7C7C7"/>
              <w:bottom w:val="single" w:sz="4" w:space="0" w:color="C7C7C7"/>
              <w:right w:val="single" w:sz="4" w:space="0" w:color="C7C7C7"/>
            </w:tcBorders>
            <w:shd w:val="clear" w:color="auto" w:fill="FFFFFF"/>
            <w:noWrap/>
            <w:tcMar>
              <w:top w:w="24" w:type="dxa"/>
              <w:left w:w="24" w:type="dxa"/>
              <w:bottom w:w="24" w:type="dxa"/>
              <w:right w:w="24" w:type="dxa"/>
            </w:tcMar>
            <w:vAlign w:val="center"/>
          </w:tcPr>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14.Челик Я.</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9</w:t>
            </w:r>
          </w:p>
        </w:tc>
        <w:tc>
          <w:tcPr>
            <w:tcW w:w="2151" w:type="dxa"/>
            <w:tcBorders>
              <w:top w:val="single" w:sz="4" w:space="0" w:color="C7C7C7"/>
              <w:left w:val="single" w:sz="4" w:space="0" w:color="C7C7C7"/>
              <w:bottom w:val="single" w:sz="4" w:space="0" w:color="C7C7C7"/>
              <w:right w:val="single" w:sz="4" w:space="0" w:color="C7C7C7"/>
            </w:tcBorders>
            <w:shd w:val="clear" w:color="auto" w:fill="FFFFFF"/>
          </w:tcPr>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3</w:t>
            </w:r>
          </w:p>
        </w:tc>
      </w:tr>
    </w:tbl>
    <w:p w:rsidR="001D6714" w:rsidRPr="001D6714" w:rsidRDefault="001D6714" w:rsidP="001D6714">
      <w:pPr>
        <w:spacing w:after="0"/>
        <w:rPr>
          <w:rFonts w:ascii="Times New Roman" w:hAnsi="Times New Roman" w:cs="Times New Roman"/>
          <w:sz w:val="24"/>
          <w:szCs w:val="24"/>
        </w:rPr>
      </w:pPr>
    </w:p>
    <w:p w:rsidR="001D6714" w:rsidRPr="001D6714" w:rsidRDefault="001D6714" w:rsidP="001D6714">
      <w:pPr>
        <w:spacing w:after="0"/>
        <w:jc w:val="center"/>
        <w:rPr>
          <w:rFonts w:ascii="Times New Roman" w:hAnsi="Times New Roman" w:cs="Times New Roman"/>
          <w:sz w:val="24"/>
          <w:szCs w:val="24"/>
        </w:rPr>
      </w:pPr>
    </w:p>
    <w:tbl>
      <w:tblPr>
        <w:tblStyle w:val="aa"/>
        <w:tblW w:w="0" w:type="auto"/>
        <w:tblLook w:val="01E0" w:firstRow="1" w:lastRow="1" w:firstColumn="1" w:lastColumn="1" w:noHBand="0" w:noVBand="0"/>
      </w:tblPr>
      <w:tblGrid>
        <w:gridCol w:w="1647"/>
        <w:gridCol w:w="2061"/>
      </w:tblGrid>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«5»</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0 ( 0%)</w:t>
            </w:r>
          </w:p>
        </w:tc>
      </w:tr>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«4»</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10  ( 71%)</w:t>
            </w:r>
          </w:p>
        </w:tc>
      </w:tr>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«3»</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3 ( 20,9%)</w:t>
            </w:r>
          </w:p>
        </w:tc>
      </w:tr>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«2»</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1( 0,07%)</w:t>
            </w:r>
          </w:p>
        </w:tc>
      </w:tr>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Средний балл</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3,64</w:t>
            </w:r>
          </w:p>
        </w:tc>
      </w:tr>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Средняя оценка</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3,6</w:t>
            </w:r>
          </w:p>
        </w:tc>
      </w:tr>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Успеваемость</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92 %</w:t>
            </w:r>
          </w:p>
        </w:tc>
      </w:tr>
      <w:tr w:rsidR="001D6714" w:rsidRPr="001D6714" w:rsidTr="00DC1DC8">
        <w:tc>
          <w:tcPr>
            <w:tcW w:w="1647"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Качество</w:t>
            </w:r>
          </w:p>
        </w:tc>
        <w:tc>
          <w:tcPr>
            <w:tcW w:w="206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71,4 %</w:t>
            </w:r>
          </w:p>
        </w:tc>
      </w:tr>
    </w:tbl>
    <w:p w:rsidR="001D6714" w:rsidRPr="001D6714" w:rsidRDefault="001D6714" w:rsidP="001D6714">
      <w:pPr>
        <w:spacing w:after="0"/>
        <w:rPr>
          <w:rFonts w:ascii="Times New Roman" w:hAnsi="Times New Roman" w:cs="Times New Roman"/>
          <w:sz w:val="24"/>
          <w:szCs w:val="24"/>
        </w:rPr>
      </w:pPr>
    </w:p>
    <w:p w:rsidR="001D6714" w:rsidRPr="001D6714" w:rsidRDefault="001D6714" w:rsidP="001D6714">
      <w:pPr>
        <w:spacing w:after="0"/>
        <w:jc w:val="center"/>
        <w:rPr>
          <w:rFonts w:ascii="Times New Roman" w:hAnsi="Times New Roman" w:cs="Times New Roman"/>
          <w:sz w:val="24"/>
          <w:szCs w:val="24"/>
        </w:rPr>
      </w:pPr>
      <w:r w:rsidRPr="001D6714">
        <w:rPr>
          <w:rFonts w:ascii="Times New Roman" w:hAnsi="Times New Roman" w:cs="Times New Roman"/>
          <w:sz w:val="24"/>
          <w:szCs w:val="24"/>
        </w:rPr>
        <w:t>Типичные ошибки</w:t>
      </w:r>
      <w:r>
        <w:rPr>
          <w:rFonts w:ascii="Times New Roman" w:hAnsi="Times New Roman" w:cs="Times New Roman"/>
          <w:sz w:val="24"/>
          <w:szCs w:val="24"/>
        </w:rPr>
        <w:t>:</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11,13 - умения выполнять действия с геометрическими фигурами, с многогранниками, конусами и цилиндрами. Неумение выполнять действия с геометрическими фигурами.</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 №18 – умение решать логарифмические, показательные и дробно – рациональные неравенства. Для успешного выполнения задания обучающимся необходимо знать способы решения логарифмических, показательных неравенств и уметь применять их на практике. </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 № 21  - умение строить и исследовать простейшие математические модели, решать задачи на смекалку или задачи, используя формулы. При выполнении задания обучающиеся показали неумение анализировать реальную ситуацию, предложенную в задаче. </w:t>
      </w:r>
    </w:p>
    <w:p w:rsidR="001D6714" w:rsidRPr="001D6714" w:rsidRDefault="001D6714" w:rsidP="001D6714">
      <w:pPr>
        <w:spacing w:after="0"/>
        <w:ind w:firstLine="709"/>
        <w:rPr>
          <w:rFonts w:ascii="Times New Roman" w:hAnsi="Times New Roman" w:cs="Times New Roman"/>
          <w:sz w:val="24"/>
          <w:szCs w:val="24"/>
        </w:rPr>
      </w:pPr>
    </w:p>
    <w:p w:rsidR="001D6714" w:rsidRPr="001D6714" w:rsidRDefault="001D6714" w:rsidP="001D6714">
      <w:pPr>
        <w:spacing w:after="0"/>
        <w:ind w:firstLine="709"/>
        <w:jc w:val="center"/>
        <w:rPr>
          <w:rFonts w:ascii="Times New Roman" w:hAnsi="Times New Roman" w:cs="Times New Roman"/>
          <w:sz w:val="24"/>
          <w:szCs w:val="24"/>
        </w:rPr>
      </w:pPr>
      <w:r w:rsidRPr="001D6714">
        <w:rPr>
          <w:rFonts w:ascii="Times New Roman" w:hAnsi="Times New Roman" w:cs="Times New Roman"/>
          <w:sz w:val="24"/>
          <w:szCs w:val="24"/>
        </w:rPr>
        <w:t>Выводы:</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В целом, анализируя результаты экзаменационной работы пробного ЕГЭ по математике базового уровня, можно сделать вывод, есть ещё пробелы в подготовке к выполнению заданий базового уровня на данном этапе подготовки к экзамену. Анализ ошибок и результаты выполнения пробного ЕГЭ-2022 по математике базового уровня выявили ряд проблем. Для их преодоления необходимо провести работу над ошибками, разобрать каждое задание вариантов со всеми обучающимися, выполнявшими ЕГЭ </w:t>
      </w:r>
      <w:r w:rsidRPr="001D6714">
        <w:rPr>
          <w:rFonts w:ascii="Times New Roman" w:hAnsi="Times New Roman" w:cs="Times New Roman"/>
          <w:sz w:val="24"/>
          <w:szCs w:val="24"/>
        </w:rPr>
        <w:lastRenderedPageBreak/>
        <w:t>базового уровня. Скорректировать индивидуальную работу с обучающимися, имеющими затруднения при изучении математики.</w:t>
      </w:r>
    </w:p>
    <w:p w:rsidR="001D6714" w:rsidRPr="001D6714" w:rsidRDefault="001D6714" w:rsidP="001D6714">
      <w:pPr>
        <w:spacing w:after="0"/>
        <w:ind w:firstLine="709"/>
        <w:rPr>
          <w:rFonts w:ascii="Times New Roman" w:hAnsi="Times New Roman" w:cs="Times New Roman"/>
          <w:sz w:val="24"/>
          <w:szCs w:val="24"/>
        </w:rPr>
      </w:pPr>
    </w:p>
    <w:p w:rsidR="001D6714" w:rsidRPr="001D6714" w:rsidRDefault="001D6714" w:rsidP="001D6714">
      <w:pPr>
        <w:spacing w:after="0"/>
        <w:ind w:firstLine="709"/>
        <w:jc w:val="center"/>
        <w:rPr>
          <w:rFonts w:ascii="Times New Roman" w:hAnsi="Times New Roman" w:cs="Times New Roman"/>
          <w:sz w:val="24"/>
          <w:szCs w:val="24"/>
        </w:rPr>
      </w:pPr>
      <w:r w:rsidRPr="001D6714">
        <w:rPr>
          <w:rFonts w:ascii="Times New Roman" w:hAnsi="Times New Roman" w:cs="Times New Roman"/>
          <w:sz w:val="24"/>
          <w:szCs w:val="24"/>
        </w:rPr>
        <w:t>Рекомендации:</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Проанализировать результаты пробного ЕГЭ (базовый уровень); </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Организовать цикл уроков обобщающего повторения с целью ликвидации пробелов в знаниях; </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Обратить особое внимание на решение заданий, вызвавших наибольшие затруднения у обучающихся, а также обратить внимание на формирование вычислительных навыков;</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xml:space="preserve">Скорректировать индивидуальную работу с учащимися, показавшим слабые знания по математике на базовом уровне; </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Продолжить работать над повышением качества знаний учащихся при подготовке их к ЕГЭ на базовом уровне.</w:t>
      </w:r>
    </w:p>
    <w:p w:rsidR="001D6714" w:rsidRPr="001D6714" w:rsidRDefault="001D6714" w:rsidP="001D6714">
      <w:pPr>
        <w:spacing w:after="0"/>
        <w:rPr>
          <w:rFonts w:ascii="Times New Roman" w:hAnsi="Times New Roman" w:cs="Times New Roman"/>
          <w:sz w:val="24"/>
          <w:szCs w:val="24"/>
        </w:rPr>
      </w:pPr>
    </w:p>
    <w:p w:rsidR="001D6714" w:rsidRDefault="001D6714" w:rsidP="001D6714">
      <w:pPr>
        <w:spacing w:after="0"/>
        <w:jc w:val="center"/>
        <w:rPr>
          <w:rFonts w:ascii="Times New Roman" w:hAnsi="Times New Roman" w:cs="Times New Roman"/>
          <w:b/>
          <w:sz w:val="24"/>
          <w:szCs w:val="24"/>
        </w:rPr>
      </w:pPr>
      <w:r w:rsidRPr="001D6714">
        <w:rPr>
          <w:rFonts w:ascii="Times New Roman" w:hAnsi="Times New Roman" w:cs="Times New Roman"/>
          <w:b/>
          <w:sz w:val="24"/>
          <w:szCs w:val="24"/>
        </w:rPr>
        <w:t xml:space="preserve">Анализ результатов пробного экзамена по математике (профильный уровень) </w:t>
      </w:r>
    </w:p>
    <w:p w:rsidR="001D6714" w:rsidRPr="001D6714" w:rsidRDefault="001D6714" w:rsidP="001D6714">
      <w:pPr>
        <w:spacing w:after="0"/>
        <w:jc w:val="center"/>
        <w:rPr>
          <w:rFonts w:ascii="Times New Roman" w:hAnsi="Times New Roman" w:cs="Times New Roman"/>
          <w:b/>
          <w:sz w:val="24"/>
          <w:szCs w:val="24"/>
        </w:rPr>
      </w:pPr>
      <w:r w:rsidRPr="001D6714">
        <w:rPr>
          <w:rFonts w:ascii="Times New Roman" w:hAnsi="Times New Roman" w:cs="Times New Roman"/>
          <w:b/>
          <w:sz w:val="24"/>
          <w:szCs w:val="24"/>
        </w:rPr>
        <w:t>в 11 классе</w:t>
      </w:r>
    </w:p>
    <w:p w:rsidR="001D6714" w:rsidRPr="001D6714" w:rsidRDefault="001D6714" w:rsidP="001D6714">
      <w:pPr>
        <w:pStyle w:val="a3"/>
        <w:shd w:val="clear" w:color="auto" w:fill="FFFFFF"/>
        <w:spacing w:before="0" w:beforeAutospacing="0" w:after="0" w:afterAutospacing="0" w:line="259" w:lineRule="atLeast"/>
        <w:ind w:firstLine="709"/>
        <w:rPr>
          <w:color w:val="000000"/>
        </w:rPr>
      </w:pPr>
      <w:r w:rsidRPr="001D6714">
        <w:rPr>
          <w:color w:val="000000"/>
        </w:rPr>
        <w:t>ЕГЭ по математике профильного уровня состоит из двух частей, включающих 18 заданий. Для профильного уровня минимальный балл для поступления в вуз ежегодно устанавливается Рособрнадзором. В 2022 году он составлял 39 тестовых баллов. Для получения аттестата обучающимся, выбравшим профильную математику, необходимо набрать не менее 27 тестовых баллов</w:t>
      </w:r>
      <w:r w:rsidRPr="001D6714">
        <w:rPr>
          <w:color w:val="1F262D"/>
        </w:rPr>
        <w:t>.</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Контрольно-измерительные материалы согласно демоверсии 2022 года состояли из двух частей, которые различаются по содержанию, сложности и количеству заданий:</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часть 1 содержит 11 заданий (задания 1–11) с кратким ответом в виде</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целого числа или конечной десятичной дроби;</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 часть 2 содержит 7 заданий (задания 12–18) с развёрнутым ответом</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(полная запись решения с обоснованием выполненных действий).</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Задания части 1 направлены на проверку освоения базовых умений и</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практических навыков применения математических знаний в повседневных</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ситуациях.</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Посредством заданий части 2 осуществляется проверка освоения</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математики на профильном уровне, необходимом для применения математики в профессиональной деятельности и на творческом уровне. Задания части 1 предназначены для определения математических компетентностей выпускников образовательных организаций, реализующих программы среднего общего образования на базовом уровне.</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Часть 1 содержит 6 заданий базового уровня (задания 1–6) и 5 заданий</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повышенного уровня (задания 7–11). Часть 2 содержит 5 заданий повышенного уровня (задания 12–16) и 2 задания высокого уровня сложности (задания 17–18).</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Правильное решение каждого из заданий 1–11 оценивается 1 баллом.</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Решения заданий с развёрнутым ответом оцениваются от 0 до 4 баллов. Полное правильное решение каждого из заданий 12, 14 и 15 оценивается 2 баллами;</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t>каждого из заданий 13 и 16 – 3 баллами; каждого из заданий 17 и 18 – 4</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rPr>
        <w:t>баллами.</w:t>
      </w:r>
    </w:p>
    <w:p w:rsidR="001D6714" w:rsidRPr="001D6714" w:rsidRDefault="001D6714" w:rsidP="001D6714">
      <w:pPr>
        <w:spacing w:after="0"/>
        <w:ind w:firstLine="709"/>
        <w:rPr>
          <w:rFonts w:ascii="Times New Roman" w:hAnsi="Times New Roman" w:cs="Times New Roman"/>
          <w:sz w:val="24"/>
          <w:szCs w:val="24"/>
        </w:rPr>
      </w:pPr>
      <w:r w:rsidRPr="001D6714">
        <w:rPr>
          <w:rFonts w:ascii="Times New Roman" w:hAnsi="Times New Roman" w:cs="Times New Roman"/>
          <w:sz w:val="24"/>
          <w:szCs w:val="24"/>
        </w:rPr>
        <w:lastRenderedPageBreak/>
        <w:t>Максимальный первичный балл за всю работу – 31. На основе результатов выполнения всех заданий работы определяются первичные баллы, которые затем переводятся в тестовые по 100-балльной шкале</w:t>
      </w:r>
      <w:r>
        <w:rPr>
          <w:rFonts w:ascii="Times New Roman" w:hAnsi="Times New Roman" w:cs="Times New Roman"/>
          <w:sz w:val="24"/>
          <w:szCs w:val="24"/>
        </w:rPr>
        <w:t>.</w:t>
      </w:r>
    </w:p>
    <w:p w:rsidR="001D6714" w:rsidRPr="001D6714" w:rsidRDefault="001D6714" w:rsidP="001D6714">
      <w:pPr>
        <w:spacing w:after="0"/>
        <w:rPr>
          <w:rFonts w:ascii="Times New Roman" w:hAnsi="Times New Roman" w:cs="Times New Roman"/>
          <w:sz w:val="24"/>
          <w:szCs w:val="24"/>
          <w:u w:val="single"/>
        </w:rPr>
      </w:pPr>
      <w:r w:rsidRPr="001D6714">
        <w:rPr>
          <w:rFonts w:ascii="Times New Roman" w:hAnsi="Times New Roman" w:cs="Times New Roman"/>
          <w:sz w:val="24"/>
          <w:szCs w:val="24"/>
        </w:rPr>
        <w:t xml:space="preserve">Количество учащихся в классе </w:t>
      </w:r>
      <w:r w:rsidRPr="001D6714">
        <w:rPr>
          <w:rFonts w:ascii="Times New Roman" w:hAnsi="Times New Roman" w:cs="Times New Roman"/>
          <w:sz w:val="24"/>
          <w:szCs w:val="24"/>
          <w:u w:val="single"/>
        </w:rPr>
        <w:t>25  учащ.</w:t>
      </w:r>
    </w:p>
    <w:p w:rsidR="001D6714" w:rsidRPr="001D6714" w:rsidRDefault="001D6714" w:rsidP="001D6714">
      <w:pPr>
        <w:spacing w:after="0"/>
        <w:rPr>
          <w:rFonts w:ascii="Times New Roman" w:hAnsi="Times New Roman" w:cs="Times New Roman"/>
          <w:sz w:val="24"/>
          <w:szCs w:val="24"/>
        </w:rPr>
      </w:pPr>
      <w:r w:rsidRPr="001D6714">
        <w:rPr>
          <w:rFonts w:ascii="Times New Roman" w:hAnsi="Times New Roman" w:cs="Times New Roman"/>
          <w:sz w:val="24"/>
          <w:szCs w:val="24"/>
          <w:u w:val="single"/>
        </w:rPr>
        <w:t>Количество учащихся, сдающих математику на профильном уровне 7 уч.</w:t>
      </w:r>
    </w:p>
    <w:p w:rsidR="001D6714" w:rsidRPr="001D6714" w:rsidRDefault="001D6714" w:rsidP="001D6714">
      <w:pPr>
        <w:spacing w:after="0"/>
        <w:rPr>
          <w:rFonts w:ascii="Times New Roman" w:hAnsi="Times New Roman" w:cs="Times New Roman"/>
          <w:sz w:val="24"/>
          <w:szCs w:val="24"/>
          <w:u w:val="single"/>
        </w:rPr>
      </w:pPr>
      <w:r w:rsidRPr="001D6714">
        <w:rPr>
          <w:rFonts w:ascii="Times New Roman" w:hAnsi="Times New Roman" w:cs="Times New Roman"/>
          <w:sz w:val="24"/>
          <w:szCs w:val="24"/>
        </w:rPr>
        <w:t xml:space="preserve">Количество учащихся, выполнявших работу </w:t>
      </w:r>
      <w:r w:rsidRPr="001D6714">
        <w:rPr>
          <w:rFonts w:ascii="Times New Roman" w:hAnsi="Times New Roman" w:cs="Times New Roman"/>
          <w:sz w:val="24"/>
          <w:szCs w:val="24"/>
          <w:u w:val="single"/>
        </w:rPr>
        <w:t>7 учащ(  100 %)</w:t>
      </w:r>
      <w:r>
        <w:rPr>
          <w:rFonts w:ascii="Times New Roman" w:hAnsi="Times New Roman" w:cs="Times New Roman"/>
          <w:sz w:val="24"/>
          <w:szCs w:val="24"/>
          <w:u w:val="single"/>
        </w:rPr>
        <w:t>.</w:t>
      </w:r>
    </w:p>
    <w:tbl>
      <w:tblPr>
        <w:tblStyle w:val="aa"/>
        <w:tblW w:w="0" w:type="auto"/>
        <w:tblLook w:val="04A0" w:firstRow="1" w:lastRow="0" w:firstColumn="1" w:lastColumn="0" w:noHBand="0" w:noVBand="1"/>
      </w:tblPr>
      <w:tblGrid>
        <w:gridCol w:w="3190"/>
        <w:gridCol w:w="3190"/>
        <w:gridCol w:w="3191"/>
      </w:tblGrid>
      <w:tr w:rsidR="001D6714" w:rsidRPr="001D6714" w:rsidTr="00DC1DC8">
        <w:tc>
          <w:tcPr>
            <w:tcW w:w="3190" w:type="dxa"/>
          </w:tcPr>
          <w:p w:rsidR="001D6714" w:rsidRPr="001D6714" w:rsidRDefault="001D6714" w:rsidP="001D6714">
            <w:pPr>
              <w:rPr>
                <w:rFonts w:ascii="Times New Roman" w:hAnsi="Times New Roman" w:cs="Times New Roman"/>
                <w:sz w:val="24"/>
                <w:szCs w:val="24"/>
              </w:rPr>
            </w:pP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Первичный балл</w:t>
            </w:r>
          </w:p>
        </w:tc>
        <w:tc>
          <w:tcPr>
            <w:tcW w:w="319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Тестовый балл</w:t>
            </w:r>
          </w:p>
        </w:tc>
      </w:tr>
      <w:tr w:rsidR="001D6714" w:rsidRPr="001D6714" w:rsidTr="00DC1DC8">
        <w:tc>
          <w:tcPr>
            <w:tcW w:w="3190" w:type="dxa"/>
          </w:tcPr>
          <w:p w:rsidR="001D6714" w:rsidRPr="001D6714" w:rsidRDefault="001D6714" w:rsidP="001D6714">
            <w:pPr>
              <w:rPr>
                <w:rFonts w:ascii="Times New Roman" w:hAnsi="Times New Roman" w:cs="Times New Roman"/>
                <w:sz w:val="24"/>
                <w:szCs w:val="24"/>
              </w:rPr>
            </w:pPr>
            <w:r w:rsidRPr="001D6714">
              <w:rPr>
                <w:rFonts w:ascii="Times New Roman" w:hAnsi="Times New Roman" w:cs="Times New Roman"/>
                <w:sz w:val="24"/>
                <w:szCs w:val="24"/>
              </w:rPr>
              <w:t>1.Аржанов А</w:t>
            </w: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2</w:t>
            </w:r>
          </w:p>
        </w:tc>
        <w:tc>
          <w:tcPr>
            <w:tcW w:w="3191" w:type="dxa"/>
          </w:tcPr>
          <w:p w:rsidR="001D6714" w:rsidRPr="001D6714" w:rsidRDefault="001D6714" w:rsidP="001D6714">
            <w:pPr>
              <w:jc w:val="center"/>
              <w:rPr>
                <w:rFonts w:ascii="Times New Roman" w:hAnsi="Times New Roman" w:cs="Times New Roman"/>
                <w:b/>
                <w:sz w:val="24"/>
                <w:szCs w:val="24"/>
              </w:rPr>
            </w:pPr>
            <w:r w:rsidRPr="001D6714">
              <w:rPr>
                <w:rFonts w:ascii="Times New Roman" w:hAnsi="Times New Roman" w:cs="Times New Roman"/>
                <w:b/>
                <w:sz w:val="24"/>
                <w:szCs w:val="24"/>
              </w:rPr>
              <w:t>11</w:t>
            </w:r>
          </w:p>
        </w:tc>
      </w:tr>
      <w:tr w:rsidR="001D6714" w:rsidRPr="001D6714" w:rsidTr="00DC1DC8">
        <w:tc>
          <w:tcPr>
            <w:tcW w:w="3190" w:type="dxa"/>
          </w:tcPr>
          <w:p w:rsidR="001D6714" w:rsidRPr="001D6714" w:rsidRDefault="001D6714" w:rsidP="001D6714">
            <w:pPr>
              <w:rPr>
                <w:rFonts w:ascii="Times New Roman" w:hAnsi="Times New Roman" w:cs="Times New Roman"/>
                <w:sz w:val="24"/>
                <w:szCs w:val="24"/>
              </w:rPr>
            </w:pPr>
            <w:r w:rsidRPr="001D6714">
              <w:rPr>
                <w:rFonts w:ascii="Times New Roman" w:hAnsi="Times New Roman" w:cs="Times New Roman"/>
                <w:sz w:val="24"/>
                <w:szCs w:val="24"/>
                <w:lang w:val="en-US"/>
              </w:rPr>
              <w:t>1</w:t>
            </w:r>
            <w:r w:rsidRPr="001D6714">
              <w:rPr>
                <w:rFonts w:ascii="Times New Roman" w:hAnsi="Times New Roman" w:cs="Times New Roman"/>
                <w:sz w:val="24"/>
                <w:szCs w:val="24"/>
              </w:rPr>
              <w:t>.Бабенко К</w:t>
            </w: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2</w:t>
            </w:r>
          </w:p>
        </w:tc>
        <w:tc>
          <w:tcPr>
            <w:tcW w:w="3191" w:type="dxa"/>
          </w:tcPr>
          <w:p w:rsidR="001D6714" w:rsidRPr="001D6714" w:rsidRDefault="001D6714" w:rsidP="001D6714">
            <w:pPr>
              <w:jc w:val="center"/>
              <w:rPr>
                <w:rFonts w:ascii="Times New Roman" w:hAnsi="Times New Roman" w:cs="Times New Roman"/>
                <w:b/>
                <w:sz w:val="24"/>
                <w:szCs w:val="24"/>
              </w:rPr>
            </w:pPr>
            <w:r w:rsidRPr="001D6714">
              <w:rPr>
                <w:rFonts w:ascii="Times New Roman" w:hAnsi="Times New Roman" w:cs="Times New Roman"/>
                <w:b/>
                <w:sz w:val="24"/>
                <w:szCs w:val="24"/>
              </w:rPr>
              <w:t>11</w:t>
            </w:r>
          </w:p>
        </w:tc>
      </w:tr>
      <w:tr w:rsidR="001D6714" w:rsidRPr="001D6714" w:rsidTr="00DC1DC8">
        <w:tc>
          <w:tcPr>
            <w:tcW w:w="3190" w:type="dxa"/>
          </w:tcPr>
          <w:p w:rsidR="001D6714" w:rsidRPr="001D6714" w:rsidRDefault="001D6714" w:rsidP="001D6714">
            <w:pPr>
              <w:rPr>
                <w:rFonts w:ascii="Times New Roman" w:hAnsi="Times New Roman" w:cs="Times New Roman"/>
                <w:sz w:val="24"/>
                <w:szCs w:val="24"/>
              </w:rPr>
            </w:pPr>
            <w:r w:rsidRPr="001D6714">
              <w:rPr>
                <w:rFonts w:ascii="Times New Roman" w:hAnsi="Times New Roman" w:cs="Times New Roman"/>
                <w:sz w:val="24"/>
                <w:szCs w:val="24"/>
              </w:rPr>
              <w:t>2.Кибкало Р</w:t>
            </w: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8</w:t>
            </w:r>
          </w:p>
        </w:tc>
        <w:tc>
          <w:tcPr>
            <w:tcW w:w="319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40</w:t>
            </w:r>
          </w:p>
        </w:tc>
      </w:tr>
      <w:tr w:rsidR="001D6714" w:rsidRPr="001D6714" w:rsidTr="00DC1DC8">
        <w:tc>
          <w:tcPr>
            <w:tcW w:w="3190" w:type="dxa"/>
          </w:tcPr>
          <w:p w:rsidR="001D6714" w:rsidRPr="001D6714" w:rsidRDefault="001D6714" w:rsidP="001D6714">
            <w:pPr>
              <w:rPr>
                <w:rFonts w:ascii="Times New Roman" w:hAnsi="Times New Roman" w:cs="Times New Roman"/>
                <w:sz w:val="24"/>
                <w:szCs w:val="24"/>
              </w:rPr>
            </w:pPr>
            <w:r w:rsidRPr="001D6714">
              <w:rPr>
                <w:rFonts w:ascii="Times New Roman" w:hAnsi="Times New Roman" w:cs="Times New Roman"/>
                <w:sz w:val="24"/>
                <w:szCs w:val="24"/>
              </w:rPr>
              <w:t>3.Мосиенко Г</w:t>
            </w: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6</w:t>
            </w:r>
          </w:p>
        </w:tc>
        <w:tc>
          <w:tcPr>
            <w:tcW w:w="319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27</w:t>
            </w:r>
          </w:p>
        </w:tc>
      </w:tr>
      <w:tr w:rsidR="001D6714" w:rsidRPr="001D6714" w:rsidTr="00DC1DC8">
        <w:tc>
          <w:tcPr>
            <w:tcW w:w="3190" w:type="dxa"/>
          </w:tcPr>
          <w:p w:rsidR="001D6714" w:rsidRPr="001D6714" w:rsidRDefault="001D6714" w:rsidP="001D6714">
            <w:pPr>
              <w:rPr>
                <w:rFonts w:ascii="Times New Roman" w:hAnsi="Times New Roman" w:cs="Times New Roman"/>
                <w:sz w:val="24"/>
                <w:szCs w:val="24"/>
              </w:rPr>
            </w:pPr>
            <w:r w:rsidRPr="001D6714">
              <w:rPr>
                <w:rFonts w:ascii="Times New Roman" w:hAnsi="Times New Roman" w:cs="Times New Roman"/>
                <w:sz w:val="24"/>
                <w:szCs w:val="24"/>
              </w:rPr>
              <w:t>4.Трегубов А</w:t>
            </w: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6</w:t>
            </w:r>
          </w:p>
        </w:tc>
        <w:tc>
          <w:tcPr>
            <w:tcW w:w="319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27</w:t>
            </w:r>
          </w:p>
        </w:tc>
      </w:tr>
      <w:tr w:rsidR="001D6714" w:rsidRPr="001D6714" w:rsidTr="00DC1DC8">
        <w:tc>
          <w:tcPr>
            <w:tcW w:w="3190" w:type="dxa"/>
          </w:tcPr>
          <w:p w:rsidR="001D6714" w:rsidRPr="001D6714" w:rsidRDefault="001D6714" w:rsidP="001D6714">
            <w:pPr>
              <w:rPr>
                <w:rFonts w:ascii="Times New Roman" w:hAnsi="Times New Roman" w:cs="Times New Roman"/>
                <w:sz w:val="24"/>
                <w:szCs w:val="24"/>
              </w:rPr>
            </w:pPr>
            <w:r w:rsidRPr="001D6714">
              <w:rPr>
                <w:rFonts w:ascii="Times New Roman" w:hAnsi="Times New Roman" w:cs="Times New Roman"/>
                <w:sz w:val="24"/>
                <w:szCs w:val="24"/>
              </w:rPr>
              <w:t>5.Фладунг В</w:t>
            </w: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3</w:t>
            </w:r>
          </w:p>
        </w:tc>
        <w:tc>
          <w:tcPr>
            <w:tcW w:w="3191" w:type="dxa"/>
          </w:tcPr>
          <w:p w:rsidR="001D6714" w:rsidRPr="001D6714" w:rsidRDefault="001D6714" w:rsidP="001D6714">
            <w:pPr>
              <w:jc w:val="center"/>
              <w:rPr>
                <w:rFonts w:ascii="Times New Roman" w:hAnsi="Times New Roman" w:cs="Times New Roman"/>
                <w:b/>
                <w:sz w:val="24"/>
                <w:szCs w:val="24"/>
              </w:rPr>
            </w:pPr>
            <w:r w:rsidRPr="001D6714">
              <w:rPr>
                <w:rFonts w:ascii="Times New Roman" w:hAnsi="Times New Roman" w:cs="Times New Roman"/>
                <w:b/>
                <w:sz w:val="24"/>
                <w:szCs w:val="24"/>
              </w:rPr>
              <w:t>17</w:t>
            </w:r>
          </w:p>
        </w:tc>
      </w:tr>
      <w:tr w:rsidR="001D6714" w:rsidRPr="001D6714" w:rsidTr="00DC1DC8">
        <w:tc>
          <w:tcPr>
            <w:tcW w:w="3190" w:type="dxa"/>
          </w:tcPr>
          <w:p w:rsidR="001D6714" w:rsidRPr="001D6714" w:rsidRDefault="001D6714" w:rsidP="001D6714">
            <w:pPr>
              <w:rPr>
                <w:rFonts w:ascii="Times New Roman" w:hAnsi="Times New Roman" w:cs="Times New Roman"/>
                <w:sz w:val="24"/>
                <w:szCs w:val="24"/>
              </w:rPr>
            </w:pPr>
            <w:r w:rsidRPr="001D6714">
              <w:rPr>
                <w:rFonts w:ascii="Times New Roman" w:hAnsi="Times New Roman" w:cs="Times New Roman"/>
                <w:sz w:val="24"/>
                <w:szCs w:val="24"/>
              </w:rPr>
              <w:t>6.Яхъяева Р</w:t>
            </w:r>
          </w:p>
        </w:tc>
        <w:tc>
          <w:tcPr>
            <w:tcW w:w="3190"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15</w:t>
            </w:r>
          </w:p>
        </w:tc>
        <w:tc>
          <w:tcPr>
            <w:tcW w:w="3191" w:type="dxa"/>
          </w:tcPr>
          <w:p w:rsidR="001D6714" w:rsidRPr="001D6714" w:rsidRDefault="001D6714" w:rsidP="001D6714">
            <w:pPr>
              <w:jc w:val="center"/>
              <w:rPr>
                <w:rFonts w:ascii="Times New Roman" w:hAnsi="Times New Roman" w:cs="Times New Roman"/>
                <w:sz w:val="24"/>
                <w:szCs w:val="24"/>
              </w:rPr>
            </w:pPr>
            <w:r w:rsidRPr="001D6714">
              <w:rPr>
                <w:rFonts w:ascii="Times New Roman" w:hAnsi="Times New Roman" w:cs="Times New Roman"/>
                <w:sz w:val="24"/>
                <w:szCs w:val="24"/>
              </w:rPr>
              <w:t>72</w:t>
            </w:r>
          </w:p>
        </w:tc>
      </w:tr>
    </w:tbl>
    <w:p w:rsidR="001D6714" w:rsidRPr="001D6714" w:rsidRDefault="001D6714" w:rsidP="001D6714">
      <w:pPr>
        <w:spacing w:after="0"/>
        <w:rPr>
          <w:rFonts w:ascii="Times New Roman" w:hAnsi="Times New Roman" w:cs="Times New Roman"/>
          <w:sz w:val="24"/>
          <w:szCs w:val="24"/>
        </w:rPr>
      </w:pPr>
    </w:p>
    <w:p w:rsidR="001D6714" w:rsidRPr="001D6714" w:rsidRDefault="001D6714" w:rsidP="001D6714">
      <w:pPr>
        <w:spacing w:after="0"/>
        <w:ind w:firstLine="709"/>
        <w:jc w:val="both"/>
        <w:rPr>
          <w:rFonts w:ascii="Times New Roman" w:hAnsi="Times New Roman" w:cs="Times New Roman"/>
          <w:sz w:val="24"/>
          <w:szCs w:val="24"/>
        </w:rPr>
      </w:pPr>
      <w:r w:rsidRPr="001D6714">
        <w:rPr>
          <w:rFonts w:ascii="Times New Roman" w:hAnsi="Times New Roman" w:cs="Times New Roman"/>
          <w:sz w:val="24"/>
          <w:szCs w:val="24"/>
        </w:rPr>
        <w:t xml:space="preserve">Выявлены проблемы по выполнению заданий на нахождение </w:t>
      </w:r>
      <w:r w:rsidRPr="001D6714">
        <w:rPr>
          <w:rFonts w:ascii="Times New Roman" w:hAnsi="Times New Roman" w:cs="Times New Roman"/>
          <w:b/>
          <w:sz w:val="24"/>
          <w:szCs w:val="24"/>
        </w:rPr>
        <w:t>наибольшее, наименьшее значение, экстремумы функции</w:t>
      </w:r>
      <w:r w:rsidR="00DC1DC8">
        <w:rPr>
          <w:rFonts w:ascii="Times New Roman" w:hAnsi="Times New Roman" w:cs="Times New Roman"/>
          <w:b/>
          <w:sz w:val="24"/>
          <w:szCs w:val="24"/>
        </w:rPr>
        <w:t xml:space="preserve"> </w:t>
      </w:r>
      <w:r w:rsidRPr="001D6714">
        <w:rPr>
          <w:rFonts w:ascii="Times New Roman" w:hAnsi="Times New Roman" w:cs="Times New Roman"/>
          <w:sz w:val="24"/>
          <w:szCs w:val="24"/>
        </w:rPr>
        <w:t xml:space="preserve">(задания 11), </w:t>
      </w:r>
      <w:r w:rsidRPr="001D6714">
        <w:rPr>
          <w:rFonts w:ascii="Times New Roman" w:eastAsia="Calibri" w:hAnsi="Times New Roman" w:cs="Times New Roman"/>
          <w:b/>
          <w:sz w:val="24"/>
          <w:szCs w:val="24"/>
        </w:rPr>
        <w:t>вероятности сложных событий (теоремы о вероятностях событий)</w:t>
      </w:r>
      <w:r w:rsidRPr="001D6714">
        <w:rPr>
          <w:rFonts w:ascii="Times New Roman" w:hAnsi="Times New Roman" w:cs="Times New Roman"/>
          <w:sz w:val="24"/>
          <w:szCs w:val="24"/>
        </w:rPr>
        <w:t xml:space="preserve"> (задания 4). </w:t>
      </w:r>
    </w:p>
    <w:p w:rsidR="001D6714" w:rsidRPr="001D6714" w:rsidRDefault="001D6714" w:rsidP="001D6714">
      <w:pPr>
        <w:spacing w:after="0"/>
        <w:ind w:firstLine="709"/>
        <w:jc w:val="both"/>
        <w:rPr>
          <w:rFonts w:ascii="Times New Roman" w:hAnsi="Times New Roman" w:cs="Times New Roman"/>
          <w:sz w:val="24"/>
          <w:szCs w:val="24"/>
        </w:rPr>
      </w:pPr>
      <w:r w:rsidRPr="001D6714">
        <w:rPr>
          <w:rFonts w:ascii="Times New Roman" w:hAnsi="Times New Roman" w:cs="Times New Roman"/>
          <w:sz w:val="24"/>
          <w:szCs w:val="24"/>
        </w:rPr>
        <w:t xml:space="preserve">В задании 1 выявилось поверхностное владение экзаменуемых геометрическим материалом из планиметрии: незнание формул, определений и теорем. В задании 5 и 12 выявилось поверхностное владение экзаменуемых тригонометрическим материалом, незнание формул приведения, двойного аргумента, значений тригонометрических функций. А также слабые знания по алгебре в задании 9 – текстовая задача на движение по прямой, решение которой с помощью математической модели. </w:t>
      </w:r>
    </w:p>
    <w:p w:rsidR="001D6714" w:rsidRPr="001D6714" w:rsidRDefault="001D6714" w:rsidP="001D6714">
      <w:pPr>
        <w:spacing w:after="0"/>
        <w:ind w:firstLine="709"/>
        <w:jc w:val="both"/>
        <w:rPr>
          <w:rFonts w:ascii="Times New Roman" w:hAnsi="Times New Roman" w:cs="Times New Roman"/>
          <w:sz w:val="24"/>
          <w:szCs w:val="24"/>
        </w:rPr>
      </w:pPr>
      <w:r w:rsidRPr="001D6714">
        <w:rPr>
          <w:rFonts w:ascii="Times New Roman" w:hAnsi="Times New Roman" w:cs="Times New Roman"/>
          <w:sz w:val="24"/>
          <w:szCs w:val="24"/>
        </w:rPr>
        <w:t xml:space="preserve">С заданием 8 - подставить известное значение величины в физическую формулу, предварительно сделав в ней простейшие преобразования, ни один экзаменуемый не справился.                                                         </w:t>
      </w:r>
    </w:p>
    <w:p w:rsidR="001D6714" w:rsidRPr="001D6714" w:rsidRDefault="001D6714" w:rsidP="001D6714">
      <w:pPr>
        <w:spacing w:after="0"/>
        <w:ind w:right="283" w:firstLine="709"/>
        <w:jc w:val="both"/>
        <w:rPr>
          <w:rFonts w:ascii="Times New Roman" w:hAnsi="Times New Roman" w:cs="Times New Roman"/>
          <w:sz w:val="24"/>
          <w:szCs w:val="24"/>
        </w:rPr>
      </w:pPr>
      <w:r w:rsidRPr="001D6714">
        <w:rPr>
          <w:rFonts w:ascii="Times New Roman" w:hAnsi="Times New Roman" w:cs="Times New Roman"/>
          <w:sz w:val="24"/>
          <w:szCs w:val="24"/>
        </w:rPr>
        <w:t>Обучающиеся</w:t>
      </w:r>
      <w:r>
        <w:rPr>
          <w:rFonts w:ascii="Times New Roman" w:hAnsi="Times New Roman" w:cs="Times New Roman"/>
          <w:sz w:val="24"/>
          <w:szCs w:val="24"/>
        </w:rPr>
        <w:t xml:space="preserve"> </w:t>
      </w:r>
      <w:r w:rsidRPr="001D6714">
        <w:rPr>
          <w:rFonts w:ascii="Times New Roman" w:hAnsi="Times New Roman" w:cs="Times New Roman"/>
          <w:sz w:val="24"/>
          <w:szCs w:val="24"/>
        </w:rPr>
        <w:t xml:space="preserve">столкнулись с объёмностью и сложностью самих заданий, в частности 13 и 16 - геометрические задачи разделены на две подзадачи: а) на доказательство геометрического факта; б) на вычисление.  </w:t>
      </w:r>
    </w:p>
    <w:p w:rsidR="001D6714" w:rsidRPr="001D6714" w:rsidRDefault="001D6714" w:rsidP="001D6714">
      <w:pPr>
        <w:spacing w:after="0"/>
        <w:ind w:right="283" w:firstLine="709"/>
        <w:jc w:val="both"/>
        <w:rPr>
          <w:rFonts w:ascii="Times New Roman" w:hAnsi="Times New Roman" w:cs="Times New Roman"/>
          <w:sz w:val="24"/>
          <w:szCs w:val="24"/>
        </w:rPr>
      </w:pPr>
      <w:r w:rsidRPr="001D6714">
        <w:rPr>
          <w:rFonts w:ascii="Times New Roman" w:hAnsi="Times New Roman" w:cs="Times New Roman"/>
          <w:sz w:val="24"/>
          <w:szCs w:val="24"/>
        </w:rPr>
        <w:t>Задание 15 – экономическая задача, для решения которой необходимо создать верную математическую модель. По программе основного общего образования</w:t>
      </w:r>
      <w:r w:rsidRPr="001D6714">
        <w:rPr>
          <w:rFonts w:ascii="Times New Roman" w:eastAsia="Calibri" w:hAnsi="Times New Roman" w:cs="Times New Roman"/>
          <w:b/>
          <w:bCs/>
          <w:i/>
          <w:sz w:val="24"/>
          <w:szCs w:val="24"/>
        </w:rPr>
        <w:t xml:space="preserve">на базовом уровне по предмету экономика </w:t>
      </w:r>
      <w:r w:rsidRPr="001D6714">
        <w:rPr>
          <w:rFonts w:ascii="Times New Roman" w:eastAsia="Calibri" w:hAnsi="Times New Roman" w:cs="Times New Roman"/>
          <w:bCs/>
          <w:sz w:val="24"/>
          <w:szCs w:val="24"/>
        </w:rPr>
        <w:t>решение таких задач не предусмотрено.</w:t>
      </w:r>
    </w:p>
    <w:p w:rsidR="001D6714" w:rsidRPr="001D6714" w:rsidRDefault="001D6714" w:rsidP="001D6714">
      <w:pPr>
        <w:spacing w:after="0"/>
        <w:ind w:right="283" w:firstLine="709"/>
        <w:jc w:val="both"/>
        <w:rPr>
          <w:rFonts w:ascii="Times New Roman" w:hAnsi="Times New Roman" w:cs="Times New Roman"/>
          <w:sz w:val="24"/>
          <w:szCs w:val="24"/>
        </w:rPr>
      </w:pPr>
      <w:r w:rsidRPr="001D6714">
        <w:rPr>
          <w:rFonts w:ascii="Times New Roman" w:hAnsi="Times New Roman" w:cs="Times New Roman"/>
          <w:sz w:val="24"/>
          <w:szCs w:val="24"/>
        </w:rPr>
        <w:t xml:space="preserve">Задания высокого уровня сложности 17, 18 — </w:t>
      </w:r>
      <w:r w:rsidRPr="001D6714">
        <w:rPr>
          <w:rFonts w:ascii="Times New Roman" w:hAnsi="Times New Roman" w:cs="Times New Roman"/>
          <w:b/>
          <w:i/>
          <w:sz w:val="24"/>
          <w:szCs w:val="24"/>
        </w:rPr>
        <w:t>олимпиадные задания</w:t>
      </w:r>
      <w:r w:rsidRPr="001D6714">
        <w:rPr>
          <w:rFonts w:ascii="Times New Roman" w:hAnsi="Times New Roman" w:cs="Times New Roman"/>
          <w:sz w:val="24"/>
          <w:szCs w:val="24"/>
        </w:rPr>
        <w:t xml:space="preserve">. Это задания не на применение одного метода решения, а на комбинацию различных методов. Для успешного выполнения этих заданий необходим, кроме прочных математических знаний, также высокий уровень математической культуры, которая формируется не только в течение двух лет обучения по программе профильного уровня, а закладывается в предпрофиле и раннем предпрофиле. Подготовить даже очень сильных обучающихся к выполнению таких заданий в условиях базовой школы не представляется возможным. Для этого необходима серьезная кружковая, факультативная и т. п. работа под руководством специально подготовленных преподавателей.  </w:t>
      </w:r>
    </w:p>
    <w:p w:rsidR="001D6714" w:rsidRPr="001D6714" w:rsidRDefault="001D6714" w:rsidP="001D6714">
      <w:pPr>
        <w:tabs>
          <w:tab w:val="left" w:pos="567"/>
        </w:tabs>
        <w:spacing w:after="0"/>
        <w:ind w:right="283" w:firstLine="851"/>
        <w:jc w:val="both"/>
        <w:rPr>
          <w:rFonts w:ascii="Times New Roman" w:hAnsi="Times New Roman" w:cs="Times New Roman"/>
          <w:color w:val="000000"/>
          <w:sz w:val="24"/>
          <w:szCs w:val="24"/>
          <w:lang w:bidi="ru-RU"/>
        </w:rPr>
      </w:pPr>
      <w:r w:rsidRPr="001D6714">
        <w:rPr>
          <w:rFonts w:ascii="Times New Roman" w:hAnsi="Times New Roman" w:cs="Times New Roman"/>
          <w:b/>
          <w:sz w:val="24"/>
          <w:szCs w:val="24"/>
        </w:rPr>
        <w:t xml:space="preserve">Рекомендации: </w:t>
      </w:r>
      <w:r w:rsidRPr="001D6714">
        <w:rPr>
          <w:rFonts w:ascii="Times New Roman" w:eastAsia="Calibri" w:hAnsi="Times New Roman" w:cs="Times New Roman"/>
          <w:sz w:val="24"/>
          <w:szCs w:val="24"/>
        </w:rPr>
        <w:t xml:space="preserve">усилить подготовку к ЕГЭ. Обратить особое внимание на выше перечисленные темы, в которых были допущены ошибки обучающимися.При проведении занятий по подготовке к ЕГЭ уделять особое внимание на задания по темам </w:t>
      </w:r>
      <w:r w:rsidRPr="001D6714">
        <w:rPr>
          <w:rFonts w:ascii="Times New Roman" w:eastAsia="Calibri" w:hAnsi="Times New Roman" w:cs="Times New Roman"/>
          <w:sz w:val="24"/>
          <w:szCs w:val="24"/>
        </w:rPr>
        <w:lastRenderedPageBreak/>
        <w:t>алгебры и геометрии, применяемых в невыполненных задачах</w:t>
      </w:r>
      <w:r w:rsidRPr="001D6714">
        <w:rPr>
          <w:rFonts w:ascii="Times New Roman" w:hAnsi="Times New Roman" w:cs="Times New Roman"/>
          <w:sz w:val="24"/>
          <w:szCs w:val="24"/>
        </w:rPr>
        <w:t>.</w:t>
      </w:r>
      <w:r w:rsidRPr="001D6714">
        <w:rPr>
          <w:rFonts w:ascii="Times New Roman" w:eastAsia="Calibri" w:hAnsi="Times New Roman" w:cs="Times New Roman"/>
          <w:sz w:val="24"/>
          <w:szCs w:val="24"/>
        </w:rPr>
        <w:t xml:space="preserve"> Рекомендуется провести практикум по решению выше перечисленных задач, </w:t>
      </w:r>
      <w:r w:rsidRPr="001D6714">
        <w:rPr>
          <w:rFonts w:ascii="Times New Roman" w:hAnsi="Times New Roman" w:cs="Times New Roman"/>
          <w:color w:val="000000"/>
          <w:sz w:val="24"/>
          <w:szCs w:val="24"/>
          <w:lang w:bidi="ru-RU"/>
        </w:rPr>
        <w:t>скорректировать индивидуальную работу с обучающимися.</w:t>
      </w:r>
    </w:p>
    <w:p w:rsidR="00554CBF" w:rsidRDefault="00554CBF" w:rsidP="00554CBF">
      <w:pPr>
        <w:spacing w:after="0" w:line="240" w:lineRule="auto"/>
        <w:rPr>
          <w:rFonts w:ascii="Times New Roman" w:eastAsia="Times New Roman" w:hAnsi="Times New Roman" w:cs="Times New Roman"/>
          <w:sz w:val="24"/>
          <w:szCs w:val="24"/>
        </w:rPr>
      </w:pPr>
    </w:p>
    <w:p w:rsidR="00554CBF" w:rsidRDefault="00D71BA5" w:rsidP="00554CB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16 февраля</w:t>
      </w:r>
      <w:r w:rsidR="00554CBF" w:rsidRPr="004212B6">
        <w:rPr>
          <w:rFonts w:ascii="Times New Roman" w:hAnsi="Times New Roman" w:cs="Times New Roman"/>
          <w:color w:val="000000"/>
          <w:sz w:val="24"/>
          <w:szCs w:val="24"/>
          <w:shd w:val="clear" w:color="auto" w:fill="FFFFFF"/>
        </w:rPr>
        <w:t xml:space="preserve"> 2023 года в рамках реализации проекта "Цифровая школа Учи. ру", в 7б и 9в классах проведен независимый мониторинг знаний по математике в целях определения уровня освоения тем школьной прог</w:t>
      </w:r>
      <w:r w:rsidR="007766C7">
        <w:rPr>
          <w:rFonts w:ascii="Times New Roman" w:hAnsi="Times New Roman" w:cs="Times New Roman"/>
          <w:color w:val="000000"/>
          <w:sz w:val="24"/>
          <w:szCs w:val="24"/>
          <w:shd w:val="clear" w:color="auto" w:fill="FFFFFF"/>
        </w:rPr>
        <w:t>раммы. Затем платформа предлагает</w:t>
      </w:r>
      <w:r w:rsidR="00554CBF" w:rsidRPr="004212B6">
        <w:rPr>
          <w:rFonts w:ascii="Times New Roman" w:hAnsi="Times New Roman" w:cs="Times New Roman"/>
          <w:color w:val="000000"/>
          <w:sz w:val="24"/>
          <w:szCs w:val="24"/>
          <w:shd w:val="clear" w:color="auto" w:fill="FFFFFF"/>
        </w:rPr>
        <w:t xml:space="preserve"> каждому учащемуся индивидуальную траекторию обучения для ликвидации пробелов в знаниях.</w:t>
      </w:r>
    </w:p>
    <w:p w:rsidR="008C7E28" w:rsidRDefault="008C7E28" w:rsidP="00554CBF">
      <w:pPr>
        <w:spacing w:after="0" w:line="240" w:lineRule="auto"/>
        <w:rPr>
          <w:rFonts w:ascii="Times New Roman" w:hAnsi="Times New Roman" w:cs="Times New Roman"/>
          <w:color w:val="000000"/>
          <w:sz w:val="24"/>
          <w:szCs w:val="24"/>
          <w:shd w:val="clear" w:color="auto" w:fill="FFFFFF"/>
        </w:rPr>
      </w:pPr>
    </w:p>
    <w:p w:rsidR="007203F3" w:rsidRDefault="008C7E28" w:rsidP="007203F3">
      <w:pPr>
        <w:spacing w:after="0" w:line="240" w:lineRule="auto"/>
        <w:jc w:val="center"/>
        <w:rPr>
          <w:rFonts w:ascii="Times New Roman" w:hAnsi="Times New Roman" w:cs="Times New Roman"/>
          <w:color w:val="000000"/>
          <w:sz w:val="24"/>
          <w:szCs w:val="24"/>
          <w:u w:val="single"/>
          <w:shd w:val="clear" w:color="auto" w:fill="FFFFFF"/>
        </w:rPr>
      </w:pPr>
      <w:r w:rsidRPr="008C7E28">
        <w:rPr>
          <w:rFonts w:ascii="Times New Roman" w:hAnsi="Times New Roman" w:cs="Times New Roman"/>
          <w:color w:val="000000"/>
          <w:sz w:val="24"/>
          <w:szCs w:val="24"/>
          <w:u w:val="single"/>
          <w:shd w:val="clear" w:color="auto" w:fill="FFFFFF"/>
        </w:rPr>
        <w:t>Результаты промежуточного тестирования по математике в 7б классе</w:t>
      </w:r>
      <w:r w:rsidR="00B261A9">
        <w:rPr>
          <w:rFonts w:ascii="Times New Roman" w:hAnsi="Times New Roman" w:cs="Times New Roman"/>
          <w:color w:val="000000"/>
          <w:sz w:val="24"/>
          <w:szCs w:val="24"/>
          <w:u w:val="single"/>
          <w:shd w:val="clear" w:color="auto" w:fill="FFFFFF"/>
        </w:rPr>
        <w:t xml:space="preserve"> на Учи.ру</w:t>
      </w:r>
    </w:p>
    <w:p w:rsidR="007203F3" w:rsidRPr="007203F3" w:rsidRDefault="007203F3" w:rsidP="007203F3">
      <w:pPr>
        <w:spacing w:after="0" w:line="240" w:lineRule="auto"/>
        <w:jc w:val="center"/>
        <w:rPr>
          <w:rFonts w:ascii="Times New Roman" w:hAnsi="Times New Roman" w:cs="Times New Roman"/>
          <w:color w:val="000000"/>
          <w:sz w:val="24"/>
          <w:szCs w:val="24"/>
          <w:u w:val="single"/>
          <w:shd w:val="clear" w:color="auto" w:fill="FFFFFF"/>
        </w:rPr>
      </w:pPr>
      <w:r w:rsidRPr="007203F3">
        <w:rPr>
          <w:rFonts w:ascii="Times New Roman" w:hAnsi="Times New Roman" w:cs="Times New Roman"/>
          <w:color w:val="000000"/>
          <w:sz w:val="24"/>
          <w:szCs w:val="24"/>
          <w:u w:val="single"/>
          <w:shd w:val="clear" w:color="auto" w:fill="FFFFFF"/>
        </w:rPr>
        <w:t>16 февраля 2023 года</w:t>
      </w:r>
    </w:p>
    <w:p w:rsidR="008C7E28" w:rsidRPr="008C7E28" w:rsidRDefault="008C7E28" w:rsidP="008C7E28">
      <w:pPr>
        <w:spacing w:after="0" w:line="240" w:lineRule="auto"/>
        <w:jc w:val="center"/>
        <w:rPr>
          <w:rFonts w:ascii="Times New Roman" w:hAnsi="Times New Roman" w:cs="Times New Roman"/>
          <w:color w:val="000000"/>
          <w:sz w:val="24"/>
          <w:szCs w:val="24"/>
          <w:u w:val="single"/>
          <w:shd w:val="clear" w:color="auto" w:fill="FFFFFF"/>
        </w:rPr>
      </w:pPr>
    </w:p>
    <w:p w:rsidR="008C7E28" w:rsidRDefault="008C7E28" w:rsidP="00554CBF">
      <w:pPr>
        <w:spacing w:after="0" w:line="240" w:lineRule="auto"/>
        <w:rPr>
          <w:rFonts w:ascii="Times New Roman" w:hAnsi="Times New Roman" w:cs="Times New Roman"/>
          <w:color w:val="000000"/>
          <w:sz w:val="24"/>
          <w:szCs w:val="24"/>
          <w:shd w:val="clear" w:color="auto" w:fill="FFFFFF"/>
        </w:rPr>
      </w:pPr>
    </w:p>
    <w:p w:rsidR="008C7E28" w:rsidRPr="008C7E28" w:rsidRDefault="008C7E28" w:rsidP="008C7E28">
      <w:pPr>
        <w:spacing w:after="0" w:line="240" w:lineRule="auto"/>
        <w:rPr>
          <w:rFonts w:ascii="Times New Roman" w:hAnsi="Times New Roman" w:cs="Times New Roman"/>
          <w:color w:val="000000"/>
          <w:sz w:val="24"/>
          <w:szCs w:val="24"/>
          <w:shd w:val="clear" w:color="auto" w:fill="FFFFFF"/>
        </w:rPr>
        <w:sectPr w:rsidR="008C7E28" w:rsidRPr="008C7E28" w:rsidSect="00F25869">
          <w:pgSz w:w="11906" w:h="16838"/>
          <w:pgMar w:top="1134" w:right="850" w:bottom="1134" w:left="1701" w:header="708" w:footer="708" w:gutter="0"/>
          <w:cols w:space="708"/>
          <w:docGrid w:linePitch="360"/>
        </w:sectPr>
      </w:pPr>
      <w:r>
        <w:rPr>
          <w:rFonts w:ascii="Times New Roman" w:hAnsi="Times New Roman" w:cs="Times New Roman"/>
          <w:color w:val="000000"/>
          <w:sz w:val="24"/>
          <w:szCs w:val="24"/>
          <w:shd w:val="clear" w:color="auto" w:fill="FFFFFF"/>
        </w:rPr>
        <w:t>Условные обозначения: 1-верно решено,</w:t>
      </w:r>
      <w:r w:rsidR="007D491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0-</w:t>
      </w:r>
      <w:r w:rsidRPr="008C7E28">
        <w:rPr>
          <w:rFonts w:ascii="Times New Roman" w:hAnsi="Times New Roman" w:cs="Times New Roman"/>
          <w:color w:val="000000"/>
          <w:sz w:val="24"/>
          <w:szCs w:val="24"/>
          <w:shd w:val="clear" w:color="auto" w:fill="FFFFFF"/>
        </w:rPr>
        <w:t>неверно решено</w:t>
      </w:r>
      <w:r>
        <w:rPr>
          <w:rFonts w:ascii="Times New Roman" w:hAnsi="Times New Roman" w:cs="Times New Roman"/>
          <w:color w:val="000000"/>
          <w:sz w:val="24"/>
          <w:szCs w:val="24"/>
          <w:shd w:val="clear" w:color="auto" w:fill="FFFFFF"/>
        </w:rPr>
        <w:t>,</w:t>
      </w:r>
      <w:r w:rsidR="007D491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пусто – нет решения.</w:t>
      </w:r>
    </w:p>
    <w:tbl>
      <w:tblPr>
        <w:tblStyle w:val="aa"/>
        <w:tblW w:w="16018" w:type="dxa"/>
        <w:tblInd w:w="-601" w:type="dxa"/>
        <w:tblLayout w:type="fixed"/>
        <w:tblLook w:val="04A0" w:firstRow="1" w:lastRow="0" w:firstColumn="1" w:lastColumn="0" w:noHBand="0" w:noVBand="1"/>
      </w:tblPr>
      <w:tblGrid>
        <w:gridCol w:w="1418"/>
        <w:gridCol w:w="1134"/>
        <w:gridCol w:w="992"/>
        <w:gridCol w:w="993"/>
        <w:gridCol w:w="1134"/>
        <w:gridCol w:w="1134"/>
        <w:gridCol w:w="1134"/>
        <w:gridCol w:w="1134"/>
        <w:gridCol w:w="1134"/>
        <w:gridCol w:w="1275"/>
        <w:gridCol w:w="993"/>
        <w:gridCol w:w="1275"/>
        <w:gridCol w:w="1276"/>
        <w:gridCol w:w="992"/>
      </w:tblGrid>
      <w:tr w:rsidR="007203F3" w:rsidTr="007203F3">
        <w:tc>
          <w:tcPr>
            <w:tcW w:w="1418" w:type="dxa"/>
            <w:vAlign w:val="center"/>
          </w:tcPr>
          <w:p w:rsidR="008C7E28" w:rsidRPr="008C7E28" w:rsidRDefault="008C7E28">
            <w:pPr>
              <w:jc w:val="center"/>
              <w:rPr>
                <w:rFonts w:ascii="Times New Roman" w:hAnsi="Times New Roman" w:cs="Times New Roman"/>
                <w:i/>
                <w:iCs/>
              </w:rPr>
            </w:pPr>
            <w:r w:rsidRPr="008C7E28">
              <w:rPr>
                <w:rFonts w:ascii="Times New Roman" w:hAnsi="Times New Roman" w:cs="Times New Roman"/>
                <w:i/>
                <w:iCs/>
              </w:rPr>
              <w:lastRenderedPageBreak/>
              <w:t> </w:t>
            </w:r>
          </w:p>
        </w:tc>
        <w:tc>
          <w:tcPr>
            <w:tcW w:w="1134"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Перевод обычных дробей в десятичные</w:t>
            </w:r>
          </w:p>
        </w:tc>
        <w:tc>
          <w:tcPr>
            <w:tcW w:w="992"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Сравнение рациональных чисел</w:t>
            </w:r>
          </w:p>
        </w:tc>
        <w:tc>
          <w:tcPr>
            <w:tcW w:w="993" w:type="dxa"/>
            <w:vAlign w:val="center"/>
          </w:tcPr>
          <w:p w:rsid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Задача на составле</w:t>
            </w:r>
          </w:p>
          <w:p w:rsid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ние буквенного выраже</w:t>
            </w:r>
          </w:p>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ния</w:t>
            </w:r>
          </w:p>
        </w:tc>
        <w:tc>
          <w:tcPr>
            <w:tcW w:w="1134" w:type="dxa"/>
            <w:vAlign w:val="center"/>
          </w:tcPr>
          <w:p w:rsid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Свойства степени с натураль</w:t>
            </w:r>
          </w:p>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ным показателем</w:t>
            </w:r>
          </w:p>
        </w:tc>
        <w:tc>
          <w:tcPr>
            <w:tcW w:w="1134"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Приведение одночлена к стандартному виду</w:t>
            </w:r>
          </w:p>
        </w:tc>
        <w:tc>
          <w:tcPr>
            <w:tcW w:w="1134"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Сложение и вычитание многочленов</w:t>
            </w:r>
          </w:p>
        </w:tc>
        <w:tc>
          <w:tcPr>
            <w:tcW w:w="1134"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Умножение многочлена на многочлен</w:t>
            </w:r>
          </w:p>
        </w:tc>
        <w:tc>
          <w:tcPr>
            <w:tcW w:w="1134"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Столбчатые диаграммы</w:t>
            </w:r>
          </w:p>
        </w:tc>
        <w:tc>
          <w:tcPr>
            <w:tcW w:w="1275"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Высота, медиана, биссектриса треугольника</w:t>
            </w:r>
          </w:p>
        </w:tc>
        <w:tc>
          <w:tcPr>
            <w:tcW w:w="993"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Задача на смежные углы</w:t>
            </w:r>
          </w:p>
        </w:tc>
        <w:tc>
          <w:tcPr>
            <w:tcW w:w="1275"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Задача на I признак равенства треугольников</w:t>
            </w:r>
          </w:p>
        </w:tc>
        <w:tc>
          <w:tcPr>
            <w:tcW w:w="1276" w:type="dxa"/>
            <w:vAlign w:val="center"/>
          </w:tcPr>
          <w:p w:rsidR="008C7E28" w:rsidRPr="007203F3" w:rsidRDefault="008C7E28">
            <w:pPr>
              <w:jc w:val="center"/>
              <w:rPr>
                <w:rFonts w:ascii="Times New Roman" w:hAnsi="Times New Roman" w:cs="Times New Roman"/>
                <w:i/>
                <w:iCs/>
                <w:sz w:val="16"/>
                <w:szCs w:val="16"/>
              </w:rPr>
            </w:pPr>
            <w:r w:rsidRPr="007203F3">
              <w:rPr>
                <w:rFonts w:ascii="Times New Roman" w:hAnsi="Times New Roman" w:cs="Times New Roman"/>
                <w:i/>
                <w:iCs/>
                <w:sz w:val="16"/>
                <w:szCs w:val="16"/>
              </w:rPr>
              <w:t>Истинность высказываний</w:t>
            </w:r>
          </w:p>
        </w:tc>
        <w:tc>
          <w:tcPr>
            <w:tcW w:w="992" w:type="dxa"/>
            <w:vAlign w:val="center"/>
          </w:tcPr>
          <w:p w:rsidR="008C7E28" w:rsidRPr="007203F3" w:rsidRDefault="008C7E28">
            <w:pPr>
              <w:jc w:val="center"/>
              <w:rPr>
                <w:rFonts w:ascii="Times New Roman" w:hAnsi="Times New Roman" w:cs="Times New Roman"/>
                <w:b/>
                <w:bCs/>
                <w:i/>
                <w:iCs/>
                <w:sz w:val="16"/>
                <w:szCs w:val="16"/>
              </w:rPr>
            </w:pPr>
            <w:r w:rsidRPr="007203F3">
              <w:rPr>
                <w:rFonts w:ascii="Times New Roman" w:hAnsi="Times New Roman" w:cs="Times New Roman"/>
                <w:b/>
                <w:bCs/>
                <w:i/>
                <w:iCs/>
                <w:sz w:val="16"/>
                <w:szCs w:val="16"/>
              </w:rPr>
              <w:t>Общий результат</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Тагир Бажиков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33%</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Азиза Баширова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50%</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Арсений Бобров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50%</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Глеб Бычков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25%</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Вероника Василишина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17%</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Надежда Голубкова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50%</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Эрнест Грюнер</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67%</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Карина Дабишева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17%</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Тимур Джумагалиев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50%</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Дарина Дуйсалиева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75%</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Алдияр Киляжов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33%</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Виктория Кулакова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42%</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Ульяна Лобанова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42%</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Самира Мамахаева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42%</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Полина Назарова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58%</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Артём Пискунов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50%</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Виталий Сапунков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58%</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 xml:space="preserve">Рамиль </w:t>
            </w:r>
            <w:r w:rsidRPr="007203F3">
              <w:rPr>
                <w:rFonts w:ascii="Times New Roman" w:hAnsi="Times New Roman" w:cs="Times New Roman"/>
                <w:sz w:val="20"/>
                <w:szCs w:val="20"/>
              </w:rPr>
              <w:lastRenderedPageBreak/>
              <w:t>Ситинов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lastRenderedPageBreak/>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17%</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lastRenderedPageBreak/>
              <w:t>Дарина Тахтамысова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50%</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Елизавета Ульева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33%</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Кирилл Умаргалиев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8%</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Анастасия Фёдорова</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42%</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Ринат Хасенов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50%</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Георгий Холодов</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992"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 </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134"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993"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0</w:t>
            </w:r>
          </w:p>
        </w:tc>
        <w:tc>
          <w:tcPr>
            <w:tcW w:w="1275"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1276" w:type="dxa"/>
            <w:vAlign w:val="bottom"/>
          </w:tcPr>
          <w:p w:rsidR="008C7E28" w:rsidRPr="008C7E28" w:rsidRDefault="008C7E28">
            <w:pPr>
              <w:jc w:val="right"/>
              <w:rPr>
                <w:rFonts w:ascii="Times New Roman" w:hAnsi="Times New Roman" w:cs="Times New Roman"/>
              </w:rPr>
            </w:pPr>
            <w:r w:rsidRPr="008C7E28">
              <w:rPr>
                <w:rFonts w:ascii="Times New Roman" w:hAnsi="Times New Roman" w:cs="Times New Roman"/>
              </w:rPr>
              <w:t>1</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33%</w:t>
            </w:r>
          </w:p>
        </w:tc>
      </w:tr>
      <w:tr w:rsidR="007203F3" w:rsidTr="007203F3">
        <w:tc>
          <w:tcPr>
            <w:tcW w:w="1418" w:type="dxa"/>
            <w:vAlign w:val="bottom"/>
          </w:tcPr>
          <w:p w:rsidR="008C7E28" w:rsidRPr="007203F3" w:rsidRDefault="008C7E28">
            <w:pPr>
              <w:rPr>
                <w:rFonts w:ascii="Times New Roman" w:hAnsi="Times New Roman" w:cs="Times New Roman"/>
                <w:sz w:val="20"/>
                <w:szCs w:val="20"/>
              </w:rPr>
            </w:pPr>
            <w:r w:rsidRPr="007203F3">
              <w:rPr>
                <w:rFonts w:ascii="Times New Roman" w:hAnsi="Times New Roman" w:cs="Times New Roman"/>
                <w:sz w:val="20"/>
                <w:szCs w:val="20"/>
              </w:rPr>
              <w:t>% решивших тему</w:t>
            </w:r>
          </w:p>
        </w:tc>
        <w:tc>
          <w:tcPr>
            <w:tcW w:w="1134"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46%</w:t>
            </w:r>
          </w:p>
        </w:tc>
        <w:tc>
          <w:tcPr>
            <w:tcW w:w="992"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79%</w:t>
            </w:r>
          </w:p>
        </w:tc>
        <w:tc>
          <w:tcPr>
            <w:tcW w:w="993"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46%</w:t>
            </w:r>
          </w:p>
        </w:tc>
        <w:tc>
          <w:tcPr>
            <w:tcW w:w="1134"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54%</w:t>
            </w:r>
          </w:p>
        </w:tc>
        <w:tc>
          <w:tcPr>
            <w:tcW w:w="1134"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21%</w:t>
            </w:r>
          </w:p>
        </w:tc>
        <w:tc>
          <w:tcPr>
            <w:tcW w:w="1134"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8%</w:t>
            </w:r>
          </w:p>
        </w:tc>
        <w:tc>
          <w:tcPr>
            <w:tcW w:w="1134"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46%</w:t>
            </w:r>
          </w:p>
        </w:tc>
        <w:tc>
          <w:tcPr>
            <w:tcW w:w="1134"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38%</w:t>
            </w:r>
          </w:p>
        </w:tc>
        <w:tc>
          <w:tcPr>
            <w:tcW w:w="1275"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38%</w:t>
            </w:r>
          </w:p>
        </w:tc>
        <w:tc>
          <w:tcPr>
            <w:tcW w:w="993"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25%</w:t>
            </w:r>
          </w:p>
        </w:tc>
        <w:tc>
          <w:tcPr>
            <w:tcW w:w="1275"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38%</w:t>
            </w:r>
          </w:p>
        </w:tc>
        <w:tc>
          <w:tcPr>
            <w:tcW w:w="1276" w:type="dxa"/>
            <w:vAlign w:val="bottom"/>
          </w:tcPr>
          <w:p w:rsidR="008C7E28" w:rsidRPr="008C7E28" w:rsidRDefault="008C7E28">
            <w:pPr>
              <w:jc w:val="right"/>
              <w:rPr>
                <w:rFonts w:ascii="Times New Roman" w:hAnsi="Times New Roman" w:cs="Times New Roman"/>
                <w:b/>
                <w:bCs/>
              </w:rPr>
            </w:pPr>
            <w:r w:rsidRPr="008C7E28">
              <w:rPr>
                <w:rFonts w:ascii="Times New Roman" w:hAnsi="Times New Roman" w:cs="Times New Roman"/>
                <w:b/>
                <w:bCs/>
              </w:rPr>
              <w:t>58%</w:t>
            </w:r>
          </w:p>
        </w:tc>
        <w:tc>
          <w:tcPr>
            <w:tcW w:w="992" w:type="dxa"/>
            <w:vAlign w:val="bottom"/>
          </w:tcPr>
          <w:p w:rsidR="008C7E28" w:rsidRPr="008C7E28" w:rsidRDefault="008C7E28">
            <w:pPr>
              <w:rPr>
                <w:rFonts w:ascii="Times New Roman" w:hAnsi="Times New Roman" w:cs="Times New Roman"/>
              </w:rPr>
            </w:pPr>
          </w:p>
        </w:tc>
      </w:tr>
    </w:tbl>
    <w:p w:rsidR="008C7E28" w:rsidRDefault="008C7E28" w:rsidP="00554CBF">
      <w:pPr>
        <w:spacing w:after="0" w:line="240" w:lineRule="auto"/>
        <w:rPr>
          <w:rFonts w:ascii="Times New Roman" w:hAnsi="Times New Roman" w:cs="Times New Roman"/>
          <w:color w:val="000000"/>
          <w:sz w:val="24"/>
          <w:szCs w:val="24"/>
          <w:shd w:val="clear" w:color="auto" w:fill="FFFFFF"/>
        </w:rPr>
      </w:pPr>
    </w:p>
    <w:p w:rsidR="008C7E28" w:rsidRDefault="00D71BA5" w:rsidP="00D71BA5">
      <w:pPr>
        <w:spacing w:after="0" w:line="240" w:lineRule="auto"/>
        <w:jc w:val="center"/>
        <w:rPr>
          <w:rFonts w:ascii="Times New Roman" w:eastAsia="Times New Roman" w:hAnsi="Times New Roman" w:cs="Times New Roman"/>
          <w:sz w:val="24"/>
          <w:szCs w:val="24"/>
        </w:rPr>
      </w:pPr>
      <w:r w:rsidRPr="00D71BA5">
        <w:rPr>
          <w:rFonts w:ascii="Times New Roman" w:eastAsia="Times New Roman" w:hAnsi="Times New Roman" w:cs="Times New Roman"/>
          <w:noProof/>
          <w:sz w:val="24"/>
          <w:szCs w:val="24"/>
        </w:rPr>
        <w:drawing>
          <wp:inline distT="0" distB="0" distL="0" distR="0">
            <wp:extent cx="6164529" cy="2940710"/>
            <wp:effectExtent l="19050" t="0" r="7671"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203F3" w:rsidRDefault="007203F3" w:rsidP="00D71BA5">
      <w:pPr>
        <w:spacing w:after="0" w:line="240" w:lineRule="auto"/>
        <w:jc w:val="center"/>
        <w:rPr>
          <w:rFonts w:ascii="Times New Roman" w:hAnsi="Times New Roman" w:cs="Times New Roman"/>
          <w:color w:val="000000"/>
          <w:sz w:val="24"/>
          <w:szCs w:val="24"/>
          <w:u w:val="single"/>
          <w:shd w:val="clear" w:color="auto" w:fill="FFFFFF"/>
        </w:rPr>
      </w:pPr>
    </w:p>
    <w:p w:rsidR="007203F3" w:rsidRDefault="007203F3" w:rsidP="00D71BA5">
      <w:pPr>
        <w:spacing w:after="0" w:line="240" w:lineRule="auto"/>
        <w:jc w:val="center"/>
        <w:rPr>
          <w:rFonts w:ascii="Times New Roman" w:hAnsi="Times New Roman" w:cs="Times New Roman"/>
          <w:color w:val="000000"/>
          <w:sz w:val="24"/>
          <w:szCs w:val="24"/>
          <w:u w:val="single"/>
          <w:shd w:val="clear" w:color="auto" w:fill="FFFFFF"/>
        </w:rPr>
      </w:pPr>
    </w:p>
    <w:p w:rsidR="007203F3" w:rsidRDefault="007203F3" w:rsidP="00D71BA5">
      <w:pPr>
        <w:spacing w:after="0" w:line="240" w:lineRule="auto"/>
        <w:jc w:val="center"/>
        <w:rPr>
          <w:rFonts w:ascii="Times New Roman" w:hAnsi="Times New Roman" w:cs="Times New Roman"/>
          <w:color w:val="000000"/>
          <w:sz w:val="24"/>
          <w:szCs w:val="24"/>
          <w:u w:val="single"/>
          <w:shd w:val="clear" w:color="auto" w:fill="FFFFFF"/>
        </w:rPr>
      </w:pPr>
    </w:p>
    <w:p w:rsidR="007203F3" w:rsidRDefault="007203F3" w:rsidP="00D71BA5">
      <w:pPr>
        <w:spacing w:after="0" w:line="240" w:lineRule="auto"/>
        <w:jc w:val="center"/>
        <w:rPr>
          <w:rFonts w:ascii="Times New Roman" w:hAnsi="Times New Roman" w:cs="Times New Roman"/>
          <w:color w:val="000000"/>
          <w:sz w:val="24"/>
          <w:szCs w:val="24"/>
          <w:u w:val="single"/>
          <w:shd w:val="clear" w:color="auto" w:fill="FFFFFF"/>
        </w:rPr>
      </w:pPr>
    </w:p>
    <w:p w:rsidR="007203F3" w:rsidRDefault="007203F3" w:rsidP="00D71BA5">
      <w:pPr>
        <w:spacing w:after="0" w:line="240" w:lineRule="auto"/>
        <w:jc w:val="center"/>
        <w:rPr>
          <w:rFonts w:ascii="Times New Roman" w:hAnsi="Times New Roman" w:cs="Times New Roman"/>
          <w:color w:val="000000"/>
          <w:sz w:val="24"/>
          <w:szCs w:val="24"/>
          <w:u w:val="single"/>
          <w:shd w:val="clear" w:color="auto" w:fill="FFFFFF"/>
        </w:rPr>
      </w:pPr>
    </w:p>
    <w:p w:rsidR="00D71BA5" w:rsidRDefault="00D71BA5" w:rsidP="00D71BA5">
      <w:pPr>
        <w:spacing w:after="0" w:line="240" w:lineRule="auto"/>
        <w:jc w:val="center"/>
        <w:rPr>
          <w:rFonts w:ascii="Times New Roman" w:hAnsi="Times New Roman" w:cs="Times New Roman"/>
          <w:color w:val="000000"/>
          <w:sz w:val="24"/>
          <w:szCs w:val="24"/>
          <w:u w:val="single"/>
          <w:shd w:val="clear" w:color="auto" w:fill="FFFFFF"/>
        </w:rPr>
      </w:pPr>
      <w:r w:rsidRPr="008C7E28">
        <w:rPr>
          <w:rFonts w:ascii="Times New Roman" w:hAnsi="Times New Roman" w:cs="Times New Roman"/>
          <w:color w:val="000000"/>
          <w:sz w:val="24"/>
          <w:szCs w:val="24"/>
          <w:u w:val="single"/>
          <w:shd w:val="clear" w:color="auto" w:fill="FFFFFF"/>
        </w:rPr>
        <w:t>Результаты промежуточного</w:t>
      </w:r>
      <w:r>
        <w:rPr>
          <w:rFonts w:ascii="Times New Roman" w:hAnsi="Times New Roman" w:cs="Times New Roman"/>
          <w:color w:val="000000"/>
          <w:sz w:val="24"/>
          <w:szCs w:val="24"/>
          <w:u w:val="single"/>
          <w:shd w:val="clear" w:color="auto" w:fill="FFFFFF"/>
        </w:rPr>
        <w:t xml:space="preserve"> тестирования по математике в 9в</w:t>
      </w:r>
      <w:r w:rsidRPr="008C7E28">
        <w:rPr>
          <w:rFonts w:ascii="Times New Roman" w:hAnsi="Times New Roman" w:cs="Times New Roman"/>
          <w:color w:val="000000"/>
          <w:sz w:val="24"/>
          <w:szCs w:val="24"/>
          <w:u w:val="single"/>
          <w:shd w:val="clear" w:color="auto" w:fill="FFFFFF"/>
        </w:rPr>
        <w:t xml:space="preserve"> классе</w:t>
      </w:r>
      <w:r>
        <w:rPr>
          <w:rFonts w:ascii="Times New Roman" w:hAnsi="Times New Roman" w:cs="Times New Roman"/>
          <w:color w:val="000000"/>
          <w:sz w:val="24"/>
          <w:szCs w:val="24"/>
          <w:u w:val="single"/>
          <w:shd w:val="clear" w:color="auto" w:fill="FFFFFF"/>
        </w:rPr>
        <w:t xml:space="preserve"> на Учи.ру</w:t>
      </w:r>
      <w:r w:rsidRPr="008C7E28">
        <w:rPr>
          <w:rFonts w:ascii="Times New Roman" w:hAnsi="Times New Roman" w:cs="Times New Roman"/>
          <w:color w:val="000000"/>
          <w:sz w:val="24"/>
          <w:szCs w:val="24"/>
          <w:u w:val="single"/>
          <w:shd w:val="clear" w:color="auto" w:fill="FFFFFF"/>
        </w:rPr>
        <w:t>.</w:t>
      </w:r>
    </w:p>
    <w:p w:rsidR="00D71BA5" w:rsidRPr="008C7E28" w:rsidRDefault="00D71BA5" w:rsidP="00D71BA5">
      <w:pPr>
        <w:spacing w:after="0" w:line="240" w:lineRule="auto"/>
        <w:jc w:val="center"/>
        <w:rPr>
          <w:rFonts w:ascii="Times New Roman" w:hAnsi="Times New Roman" w:cs="Times New Roman"/>
          <w:color w:val="000000"/>
          <w:sz w:val="24"/>
          <w:szCs w:val="24"/>
          <w:u w:val="single"/>
          <w:shd w:val="clear" w:color="auto" w:fill="FFFFFF"/>
        </w:rPr>
      </w:pPr>
      <w:r>
        <w:rPr>
          <w:rFonts w:ascii="Times New Roman" w:hAnsi="Times New Roman" w:cs="Times New Roman"/>
          <w:color w:val="000000"/>
          <w:sz w:val="24"/>
          <w:szCs w:val="24"/>
          <w:u w:val="single"/>
          <w:shd w:val="clear" w:color="auto" w:fill="FFFFFF"/>
        </w:rPr>
        <w:t>16 февраля 2023 года</w:t>
      </w:r>
    </w:p>
    <w:p w:rsidR="00D71BA5" w:rsidRDefault="00D71BA5" w:rsidP="00554CBF">
      <w:pPr>
        <w:spacing w:after="0" w:line="240" w:lineRule="auto"/>
        <w:rPr>
          <w:rFonts w:ascii="Times New Roman" w:eastAsia="Times New Roman" w:hAnsi="Times New Roman" w:cs="Times New Roman"/>
          <w:sz w:val="24"/>
          <w:szCs w:val="24"/>
        </w:rPr>
      </w:pPr>
    </w:p>
    <w:tbl>
      <w:tblPr>
        <w:tblStyle w:val="aa"/>
        <w:tblW w:w="15134" w:type="dxa"/>
        <w:tblLayout w:type="fixed"/>
        <w:tblLook w:val="04A0" w:firstRow="1" w:lastRow="0" w:firstColumn="1" w:lastColumn="0" w:noHBand="0" w:noVBand="1"/>
      </w:tblPr>
      <w:tblGrid>
        <w:gridCol w:w="1526"/>
        <w:gridCol w:w="1134"/>
        <w:gridCol w:w="1417"/>
        <w:gridCol w:w="1276"/>
        <w:gridCol w:w="1418"/>
        <w:gridCol w:w="992"/>
        <w:gridCol w:w="1276"/>
        <w:gridCol w:w="1134"/>
        <w:gridCol w:w="992"/>
        <w:gridCol w:w="1559"/>
        <w:gridCol w:w="1276"/>
        <w:gridCol w:w="1134"/>
      </w:tblGrid>
      <w:tr w:rsidR="007203F3" w:rsidTr="007203F3">
        <w:tc>
          <w:tcPr>
            <w:tcW w:w="1526" w:type="dxa"/>
            <w:vAlign w:val="center"/>
          </w:tcPr>
          <w:p w:rsidR="00D71BA5" w:rsidRPr="00D71BA5" w:rsidRDefault="00D71BA5">
            <w:pPr>
              <w:jc w:val="center"/>
              <w:rPr>
                <w:rFonts w:ascii="Times New Roman" w:hAnsi="Times New Roman" w:cs="Times New Roman"/>
                <w:i/>
                <w:iCs/>
                <w:sz w:val="20"/>
                <w:szCs w:val="20"/>
              </w:rPr>
            </w:pPr>
            <w:r w:rsidRPr="00D71BA5">
              <w:rPr>
                <w:rFonts w:ascii="Times New Roman" w:hAnsi="Times New Roman" w:cs="Times New Roman"/>
                <w:i/>
                <w:iCs/>
                <w:sz w:val="20"/>
                <w:szCs w:val="20"/>
              </w:rPr>
              <w:t> </w:t>
            </w:r>
          </w:p>
        </w:tc>
        <w:tc>
          <w:tcPr>
            <w:tcW w:w="1134"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Система линейных неравенст</w:t>
            </w:r>
            <w:r w:rsidR="007203F3">
              <w:rPr>
                <w:rFonts w:ascii="Times New Roman" w:hAnsi="Times New Roman" w:cs="Times New Roman"/>
                <w:i/>
                <w:iCs/>
                <w:sz w:val="18"/>
                <w:szCs w:val="18"/>
              </w:rPr>
              <w:t>в</w:t>
            </w:r>
            <w:r w:rsidRPr="007203F3">
              <w:rPr>
                <w:rFonts w:ascii="Times New Roman" w:hAnsi="Times New Roman" w:cs="Times New Roman"/>
                <w:i/>
                <w:iCs/>
                <w:sz w:val="18"/>
                <w:szCs w:val="18"/>
              </w:rPr>
              <w:t xml:space="preserve"> с одной переменной</w:t>
            </w:r>
          </w:p>
        </w:tc>
        <w:tc>
          <w:tcPr>
            <w:tcW w:w="1417"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Задача на составление рационального уравнения</w:t>
            </w:r>
          </w:p>
        </w:tc>
        <w:tc>
          <w:tcPr>
            <w:tcW w:w="1276"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Промежутки возрастания и убывания</w:t>
            </w:r>
          </w:p>
        </w:tc>
        <w:tc>
          <w:tcPr>
            <w:tcW w:w="1418"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Свойства квадратичной функции</w:t>
            </w:r>
          </w:p>
        </w:tc>
        <w:tc>
          <w:tcPr>
            <w:tcW w:w="992"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Вершина параболы</w:t>
            </w:r>
          </w:p>
        </w:tc>
        <w:tc>
          <w:tcPr>
            <w:tcW w:w="1276"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Квадратное неравенство</w:t>
            </w:r>
          </w:p>
        </w:tc>
        <w:tc>
          <w:tcPr>
            <w:tcW w:w="1134"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Работа с таблицей</w:t>
            </w:r>
          </w:p>
        </w:tc>
        <w:tc>
          <w:tcPr>
            <w:tcW w:w="992"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Тангенс острого угла</w:t>
            </w:r>
          </w:p>
        </w:tc>
        <w:tc>
          <w:tcPr>
            <w:tcW w:w="1559"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Площадь параллелограмма</w:t>
            </w:r>
          </w:p>
        </w:tc>
        <w:tc>
          <w:tcPr>
            <w:tcW w:w="1276" w:type="dxa"/>
            <w:vAlign w:val="center"/>
          </w:tcPr>
          <w:p w:rsidR="00D71BA5" w:rsidRPr="007203F3" w:rsidRDefault="00D71BA5">
            <w:pPr>
              <w:jc w:val="center"/>
              <w:rPr>
                <w:rFonts w:ascii="Times New Roman" w:hAnsi="Times New Roman" w:cs="Times New Roman"/>
                <w:i/>
                <w:iCs/>
                <w:sz w:val="18"/>
                <w:szCs w:val="18"/>
              </w:rPr>
            </w:pPr>
            <w:r w:rsidRPr="007203F3">
              <w:rPr>
                <w:rFonts w:ascii="Times New Roman" w:hAnsi="Times New Roman" w:cs="Times New Roman"/>
                <w:i/>
                <w:iCs/>
                <w:sz w:val="18"/>
                <w:szCs w:val="18"/>
              </w:rPr>
              <w:t>Площадь треугольника</w:t>
            </w:r>
          </w:p>
        </w:tc>
        <w:tc>
          <w:tcPr>
            <w:tcW w:w="1134" w:type="dxa"/>
            <w:vAlign w:val="center"/>
          </w:tcPr>
          <w:p w:rsidR="00D71BA5" w:rsidRPr="007203F3" w:rsidRDefault="00D71BA5">
            <w:pPr>
              <w:jc w:val="center"/>
              <w:rPr>
                <w:rFonts w:ascii="Times New Roman" w:hAnsi="Times New Roman" w:cs="Times New Roman"/>
                <w:b/>
                <w:bCs/>
                <w:i/>
                <w:iCs/>
                <w:sz w:val="18"/>
                <w:szCs w:val="18"/>
              </w:rPr>
            </w:pPr>
            <w:r w:rsidRPr="007203F3">
              <w:rPr>
                <w:rFonts w:ascii="Times New Roman" w:hAnsi="Times New Roman" w:cs="Times New Roman"/>
                <w:b/>
                <w:bCs/>
                <w:i/>
                <w:iCs/>
                <w:sz w:val="18"/>
                <w:szCs w:val="18"/>
              </w:rPr>
              <w:t>Общий результат</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Алина Безверхова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40%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Самира Бисинова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60%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Вероника Гриневич</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60%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Сания Давлетова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80%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Федор Дмитриев</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50%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Владислав Ермаков</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20%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Тимофей Живолуп</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90%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Наиль Ибраев</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10%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Диана Ильясова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80%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Аделя Ишингалиева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30%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Евгения Коловоротная</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30%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Камила Кушакова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50%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Эмилия Лазуркина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20%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Евгения Леонтьева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30%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Виктория Маркова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40%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lastRenderedPageBreak/>
              <w:t>Екатерина Панченко</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50%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Виолетта Рыженкова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20%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Рифат Сариев</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40%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Кирилл Светличный</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20%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Хадиджа Умертаева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100%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Амалия Шейдаева</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40%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Евгений Ширяев</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417"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1418"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0</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1134"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1</w:t>
            </w:r>
          </w:p>
        </w:tc>
        <w:tc>
          <w:tcPr>
            <w:tcW w:w="992"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559"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276" w:type="dxa"/>
            <w:vAlign w:val="bottom"/>
          </w:tcPr>
          <w:p w:rsidR="00D71BA5" w:rsidRPr="00D71BA5" w:rsidRDefault="00D71BA5">
            <w:pPr>
              <w:jc w:val="right"/>
              <w:rPr>
                <w:rFonts w:ascii="Times New Roman" w:hAnsi="Times New Roman" w:cs="Times New Roman"/>
                <w:sz w:val="20"/>
                <w:szCs w:val="20"/>
              </w:rPr>
            </w:pPr>
            <w:r w:rsidRPr="00D71BA5">
              <w:rPr>
                <w:rFonts w:ascii="Times New Roman" w:hAnsi="Times New Roman" w:cs="Times New Roman"/>
                <w:sz w:val="20"/>
                <w:szCs w:val="20"/>
              </w:rPr>
              <w:t> </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40%</w:t>
            </w:r>
          </w:p>
        </w:tc>
      </w:tr>
      <w:tr w:rsidR="007203F3" w:rsidTr="007203F3">
        <w:tc>
          <w:tcPr>
            <w:tcW w:w="1526" w:type="dxa"/>
            <w:vAlign w:val="bottom"/>
          </w:tcPr>
          <w:p w:rsidR="00D71BA5" w:rsidRPr="00D71BA5" w:rsidRDefault="00D71BA5">
            <w:pPr>
              <w:rPr>
                <w:rFonts w:ascii="Times New Roman" w:hAnsi="Times New Roman" w:cs="Times New Roman"/>
                <w:sz w:val="20"/>
                <w:szCs w:val="20"/>
              </w:rPr>
            </w:pPr>
            <w:r w:rsidRPr="00D71BA5">
              <w:rPr>
                <w:rFonts w:ascii="Times New Roman" w:hAnsi="Times New Roman" w:cs="Times New Roman"/>
                <w:sz w:val="20"/>
                <w:szCs w:val="20"/>
              </w:rPr>
              <w:t>% решивших тему</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59%</w:t>
            </w:r>
          </w:p>
        </w:tc>
        <w:tc>
          <w:tcPr>
            <w:tcW w:w="1417"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68%</w:t>
            </w:r>
          </w:p>
        </w:tc>
        <w:tc>
          <w:tcPr>
            <w:tcW w:w="1276"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18%</w:t>
            </w:r>
          </w:p>
        </w:tc>
        <w:tc>
          <w:tcPr>
            <w:tcW w:w="1418"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64%</w:t>
            </w:r>
          </w:p>
        </w:tc>
        <w:tc>
          <w:tcPr>
            <w:tcW w:w="992"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32%</w:t>
            </w:r>
          </w:p>
        </w:tc>
        <w:tc>
          <w:tcPr>
            <w:tcW w:w="1276"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50%</w:t>
            </w:r>
          </w:p>
        </w:tc>
        <w:tc>
          <w:tcPr>
            <w:tcW w:w="1134"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55%</w:t>
            </w:r>
          </w:p>
        </w:tc>
        <w:tc>
          <w:tcPr>
            <w:tcW w:w="992"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41%</w:t>
            </w:r>
          </w:p>
        </w:tc>
        <w:tc>
          <w:tcPr>
            <w:tcW w:w="1559"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27%</w:t>
            </w:r>
          </w:p>
        </w:tc>
        <w:tc>
          <w:tcPr>
            <w:tcW w:w="1276" w:type="dxa"/>
            <w:vAlign w:val="bottom"/>
          </w:tcPr>
          <w:p w:rsidR="00D71BA5" w:rsidRPr="00D71BA5" w:rsidRDefault="00D71BA5">
            <w:pPr>
              <w:jc w:val="right"/>
              <w:rPr>
                <w:rFonts w:ascii="Times New Roman" w:hAnsi="Times New Roman" w:cs="Times New Roman"/>
                <w:b/>
                <w:bCs/>
                <w:sz w:val="20"/>
                <w:szCs w:val="20"/>
              </w:rPr>
            </w:pPr>
            <w:r w:rsidRPr="00D71BA5">
              <w:rPr>
                <w:rFonts w:ascii="Times New Roman" w:hAnsi="Times New Roman" w:cs="Times New Roman"/>
                <w:b/>
                <w:bCs/>
                <w:sz w:val="20"/>
                <w:szCs w:val="20"/>
              </w:rPr>
              <w:t>41%</w:t>
            </w:r>
          </w:p>
        </w:tc>
        <w:tc>
          <w:tcPr>
            <w:tcW w:w="1134" w:type="dxa"/>
            <w:vAlign w:val="bottom"/>
          </w:tcPr>
          <w:p w:rsidR="00D71BA5" w:rsidRPr="00D71BA5" w:rsidRDefault="00D71BA5">
            <w:pPr>
              <w:rPr>
                <w:rFonts w:ascii="Times New Roman" w:hAnsi="Times New Roman" w:cs="Times New Roman"/>
                <w:sz w:val="20"/>
                <w:szCs w:val="20"/>
              </w:rPr>
            </w:pPr>
          </w:p>
        </w:tc>
      </w:tr>
    </w:tbl>
    <w:p w:rsidR="00D71BA5" w:rsidRDefault="00D71BA5" w:rsidP="00D71BA5">
      <w:pPr>
        <w:spacing w:after="0" w:line="240" w:lineRule="auto"/>
        <w:jc w:val="center"/>
        <w:rPr>
          <w:rFonts w:ascii="Times New Roman" w:eastAsia="Times New Roman" w:hAnsi="Times New Roman" w:cs="Times New Roman"/>
          <w:sz w:val="24"/>
          <w:szCs w:val="24"/>
        </w:rPr>
      </w:pPr>
    </w:p>
    <w:p w:rsidR="00D71BA5" w:rsidRDefault="00D71BA5" w:rsidP="00D71BA5">
      <w:pPr>
        <w:spacing w:after="0" w:line="240" w:lineRule="auto"/>
        <w:jc w:val="center"/>
        <w:rPr>
          <w:rFonts w:ascii="Times New Roman" w:eastAsia="Times New Roman" w:hAnsi="Times New Roman" w:cs="Times New Roman"/>
          <w:sz w:val="24"/>
          <w:szCs w:val="24"/>
        </w:rPr>
      </w:pPr>
      <w:r w:rsidRPr="00D71BA5">
        <w:rPr>
          <w:rFonts w:ascii="Times New Roman" w:eastAsia="Times New Roman" w:hAnsi="Times New Roman" w:cs="Times New Roman"/>
          <w:noProof/>
          <w:sz w:val="24"/>
          <w:szCs w:val="24"/>
        </w:rPr>
        <w:drawing>
          <wp:inline distT="0" distB="0" distL="0" distR="0">
            <wp:extent cx="6154979" cy="2823667"/>
            <wp:effectExtent l="19050" t="0" r="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71BA5" w:rsidRDefault="00D71BA5" w:rsidP="00554CBF">
      <w:pPr>
        <w:spacing w:after="0" w:line="240" w:lineRule="auto"/>
        <w:rPr>
          <w:rFonts w:ascii="Times New Roman" w:eastAsia="Times New Roman" w:hAnsi="Times New Roman" w:cs="Times New Roman"/>
          <w:sz w:val="24"/>
          <w:szCs w:val="24"/>
        </w:rPr>
      </w:pPr>
    </w:p>
    <w:p w:rsidR="00D4415C" w:rsidRDefault="00D4415C" w:rsidP="00D4415C">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январе проведена взаимопроверка тетрадей по математике.</w:t>
      </w:r>
    </w:p>
    <w:p w:rsidR="00D4415C" w:rsidRDefault="00D4415C" w:rsidP="00554CBF">
      <w:pPr>
        <w:spacing w:after="0" w:line="240" w:lineRule="auto"/>
        <w:rPr>
          <w:rFonts w:ascii="Times New Roman" w:eastAsia="Times New Roman" w:hAnsi="Times New Roman" w:cs="Times New Roman"/>
          <w:sz w:val="24"/>
          <w:szCs w:val="24"/>
        </w:rPr>
        <w:sectPr w:rsidR="00D4415C" w:rsidSect="008C7E28">
          <w:pgSz w:w="16838" w:h="11906" w:orient="landscape"/>
          <w:pgMar w:top="851" w:right="1134" w:bottom="1701" w:left="1134" w:header="709" w:footer="709" w:gutter="0"/>
          <w:cols w:space="708"/>
          <w:docGrid w:linePitch="360"/>
        </w:sectPr>
      </w:pPr>
    </w:p>
    <w:p w:rsidR="003F4D2F" w:rsidRPr="003F4D2F" w:rsidRDefault="003F4D2F" w:rsidP="003F4D2F">
      <w:pPr>
        <w:spacing w:after="0"/>
        <w:jc w:val="center"/>
        <w:rPr>
          <w:rFonts w:ascii="Times New Roman" w:hAnsi="Times New Roman" w:cs="Times New Roman"/>
          <w:b/>
          <w:sz w:val="24"/>
          <w:szCs w:val="24"/>
        </w:rPr>
      </w:pPr>
      <w:r w:rsidRPr="003F4D2F">
        <w:rPr>
          <w:rFonts w:ascii="Times New Roman" w:hAnsi="Times New Roman" w:cs="Times New Roman"/>
          <w:b/>
          <w:sz w:val="24"/>
          <w:szCs w:val="24"/>
        </w:rPr>
        <w:lastRenderedPageBreak/>
        <w:t>Аналитическая справка</w:t>
      </w:r>
    </w:p>
    <w:p w:rsidR="003F4D2F" w:rsidRPr="003F4D2F" w:rsidRDefault="003F4D2F" w:rsidP="003F4D2F">
      <w:pPr>
        <w:spacing w:after="0"/>
        <w:jc w:val="center"/>
        <w:rPr>
          <w:rFonts w:ascii="Times New Roman" w:hAnsi="Times New Roman" w:cs="Times New Roman"/>
          <w:b/>
          <w:sz w:val="24"/>
          <w:szCs w:val="24"/>
        </w:rPr>
      </w:pPr>
      <w:r w:rsidRPr="003F4D2F">
        <w:rPr>
          <w:rFonts w:ascii="Times New Roman" w:hAnsi="Times New Roman" w:cs="Times New Roman"/>
          <w:b/>
          <w:sz w:val="24"/>
          <w:szCs w:val="24"/>
        </w:rPr>
        <w:t>о проверке тетрадей по математике</w:t>
      </w:r>
    </w:p>
    <w:p w:rsidR="003F4D2F" w:rsidRPr="003F4D2F" w:rsidRDefault="003F4D2F" w:rsidP="003F4D2F">
      <w:pPr>
        <w:pStyle w:val="a3"/>
        <w:shd w:val="clear" w:color="auto" w:fill="FFFFFF"/>
        <w:spacing w:before="0" w:beforeAutospacing="0" w:after="0" w:afterAutospacing="0" w:line="276" w:lineRule="auto"/>
        <w:jc w:val="both"/>
        <w:rPr>
          <w:b/>
          <w:color w:val="000000"/>
        </w:rPr>
      </w:pPr>
      <w:r w:rsidRPr="003F4D2F">
        <w:rPr>
          <w:b/>
          <w:color w:val="000000"/>
        </w:rPr>
        <w:t xml:space="preserve">Цели: </w:t>
      </w:r>
    </w:p>
    <w:p w:rsidR="003F4D2F" w:rsidRPr="003F4D2F" w:rsidRDefault="003F4D2F" w:rsidP="003F4D2F">
      <w:pPr>
        <w:pStyle w:val="a3"/>
        <w:numPr>
          <w:ilvl w:val="0"/>
          <w:numId w:val="10"/>
        </w:numPr>
        <w:shd w:val="clear" w:color="auto" w:fill="FFFFFF"/>
        <w:spacing w:before="0" w:beforeAutospacing="0" w:after="0" w:afterAutospacing="0" w:line="276" w:lineRule="auto"/>
        <w:jc w:val="both"/>
        <w:rPr>
          <w:color w:val="000000"/>
        </w:rPr>
      </w:pPr>
      <w:r w:rsidRPr="003F4D2F">
        <w:rPr>
          <w:color w:val="000000"/>
        </w:rPr>
        <w:t>Качество проверки.</w:t>
      </w:r>
    </w:p>
    <w:p w:rsidR="003F4D2F" w:rsidRPr="003F4D2F" w:rsidRDefault="003F4D2F" w:rsidP="003F4D2F">
      <w:pPr>
        <w:pStyle w:val="a3"/>
        <w:numPr>
          <w:ilvl w:val="0"/>
          <w:numId w:val="10"/>
        </w:numPr>
        <w:shd w:val="clear" w:color="auto" w:fill="FFFFFF"/>
        <w:spacing w:before="0" w:beforeAutospacing="0" w:after="0" w:afterAutospacing="0" w:line="276" w:lineRule="auto"/>
        <w:jc w:val="both"/>
        <w:rPr>
          <w:color w:val="000000"/>
        </w:rPr>
      </w:pPr>
      <w:r w:rsidRPr="003F4D2F">
        <w:rPr>
          <w:color w:val="000000"/>
        </w:rPr>
        <w:t xml:space="preserve"> Объём  классных и домашних работ.</w:t>
      </w:r>
    </w:p>
    <w:p w:rsidR="003F4D2F" w:rsidRPr="003F4D2F" w:rsidRDefault="003F4D2F" w:rsidP="003F4D2F">
      <w:pPr>
        <w:pStyle w:val="a3"/>
        <w:numPr>
          <w:ilvl w:val="0"/>
          <w:numId w:val="10"/>
        </w:numPr>
        <w:shd w:val="clear" w:color="auto" w:fill="FFFFFF"/>
        <w:spacing w:before="0" w:beforeAutospacing="0" w:after="0" w:afterAutospacing="0" w:line="276" w:lineRule="auto"/>
        <w:jc w:val="both"/>
        <w:rPr>
          <w:color w:val="000000"/>
        </w:rPr>
      </w:pPr>
      <w:r w:rsidRPr="003F4D2F">
        <w:rPr>
          <w:color w:val="000000"/>
        </w:rPr>
        <w:t>Соблюдение единого орфографического режима.</w:t>
      </w:r>
    </w:p>
    <w:p w:rsidR="003F4D2F" w:rsidRPr="003F4D2F" w:rsidRDefault="003F4D2F" w:rsidP="003F4D2F">
      <w:pPr>
        <w:pStyle w:val="a3"/>
        <w:numPr>
          <w:ilvl w:val="0"/>
          <w:numId w:val="10"/>
        </w:numPr>
        <w:shd w:val="clear" w:color="auto" w:fill="FFFFFF"/>
        <w:spacing w:before="0" w:beforeAutospacing="0" w:after="0" w:afterAutospacing="0" w:line="276" w:lineRule="auto"/>
        <w:jc w:val="both"/>
        <w:rPr>
          <w:color w:val="000000"/>
        </w:rPr>
      </w:pPr>
      <w:r w:rsidRPr="003F4D2F">
        <w:rPr>
          <w:color w:val="000000"/>
        </w:rPr>
        <w:t>Выполнение работы над ошибками.</w:t>
      </w:r>
    </w:p>
    <w:p w:rsidR="003F4D2F" w:rsidRPr="003F4D2F" w:rsidRDefault="003F4D2F" w:rsidP="003F4D2F">
      <w:pPr>
        <w:pStyle w:val="a3"/>
        <w:shd w:val="clear" w:color="auto" w:fill="FFFFFF"/>
        <w:spacing w:before="0" w:beforeAutospacing="0" w:after="0" w:afterAutospacing="0" w:line="276" w:lineRule="auto"/>
        <w:jc w:val="both"/>
        <w:rPr>
          <w:color w:val="000000"/>
        </w:rPr>
      </w:pPr>
      <w:r w:rsidRPr="003F4D2F">
        <w:rPr>
          <w:b/>
          <w:color w:val="000000"/>
        </w:rPr>
        <w:t>Дата проверки</w:t>
      </w:r>
      <w:r w:rsidRPr="003F4D2F">
        <w:rPr>
          <w:color w:val="000000"/>
        </w:rPr>
        <w:t>: январь 2023 года</w:t>
      </w:r>
    </w:p>
    <w:p w:rsidR="003F4D2F" w:rsidRPr="003F4D2F" w:rsidRDefault="003F4D2F" w:rsidP="003F4D2F">
      <w:pPr>
        <w:spacing w:after="0"/>
        <w:jc w:val="both"/>
        <w:rPr>
          <w:rFonts w:ascii="Times New Roman" w:hAnsi="Times New Roman" w:cs="Times New Roman"/>
          <w:color w:val="000000"/>
          <w:sz w:val="24"/>
          <w:szCs w:val="24"/>
        </w:rPr>
      </w:pPr>
      <w:r w:rsidRPr="003F4D2F">
        <w:rPr>
          <w:rFonts w:ascii="Times New Roman" w:hAnsi="Times New Roman" w:cs="Times New Roman"/>
          <w:b/>
          <w:sz w:val="24"/>
          <w:szCs w:val="24"/>
        </w:rPr>
        <w:t>Метод контроля</w:t>
      </w:r>
      <w:r w:rsidRPr="003F4D2F">
        <w:rPr>
          <w:rFonts w:ascii="Times New Roman" w:hAnsi="Times New Roman" w:cs="Times New Roman"/>
          <w:sz w:val="24"/>
          <w:szCs w:val="24"/>
        </w:rPr>
        <w:t>: взаимопроверка тетрадей обучающихся</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 xml:space="preserve">В январе 2023 года по плану работы методического объединения учителей математики, физики, информатики была проведена взаимопроверка тетрадей по математике в 5-11 классах. </w:t>
      </w:r>
    </w:p>
    <w:p w:rsidR="003F4D2F" w:rsidRPr="003F4D2F" w:rsidRDefault="003F4D2F" w:rsidP="003F4D2F">
      <w:pPr>
        <w:spacing w:after="0"/>
        <w:ind w:left="20" w:right="20" w:firstLine="860"/>
        <w:jc w:val="center"/>
        <w:rPr>
          <w:rFonts w:ascii="Times New Roman" w:hAnsi="Times New Roman" w:cs="Times New Roman"/>
          <w:b/>
          <w:sz w:val="24"/>
          <w:szCs w:val="24"/>
        </w:rPr>
      </w:pPr>
      <w:r w:rsidRPr="003F4D2F">
        <w:rPr>
          <w:rFonts w:ascii="Times New Roman" w:hAnsi="Times New Roman" w:cs="Times New Roman"/>
          <w:b/>
          <w:sz w:val="24"/>
          <w:szCs w:val="24"/>
        </w:rPr>
        <w:t>Были проверены тетради:</w:t>
      </w:r>
    </w:p>
    <w:tbl>
      <w:tblPr>
        <w:tblStyle w:val="aa"/>
        <w:tblW w:w="0" w:type="auto"/>
        <w:tblInd w:w="20" w:type="dxa"/>
        <w:tblLook w:val="04A0" w:firstRow="1" w:lastRow="0" w:firstColumn="1" w:lastColumn="0" w:noHBand="0" w:noVBand="1"/>
      </w:tblPr>
      <w:tblGrid>
        <w:gridCol w:w="1363"/>
        <w:gridCol w:w="3411"/>
        <w:gridCol w:w="2388"/>
        <w:gridCol w:w="2388"/>
      </w:tblGrid>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Класс</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Вид тетрадей</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Учитель</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Эксперт</w:t>
            </w:r>
          </w:p>
        </w:tc>
      </w:tr>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5а</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рабочие</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Щербак Л.Е.</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Миронова Г.В.</w:t>
            </w:r>
          </w:p>
        </w:tc>
      </w:tr>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5б</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рабочие</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Кольченко Н.Б.</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Миронова Г.В.</w:t>
            </w:r>
          </w:p>
        </w:tc>
      </w:tr>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7а</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для контрольных работ</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Кольченко Н.Б.</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Миронова Г.В.</w:t>
            </w:r>
          </w:p>
        </w:tc>
      </w:tr>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 xml:space="preserve">5в </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рабочие</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Фладунг М.С.</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Уманцева Т.В.</w:t>
            </w:r>
          </w:p>
        </w:tc>
      </w:tr>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9в</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для контрольных работ</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Миронова Г.В.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Кольченко Н.Б.</w:t>
            </w:r>
          </w:p>
        </w:tc>
      </w:tr>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8г</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для контрольных работ</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Уманцева Т.В.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Фладунг М.С.</w:t>
            </w:r>
          </w:p>
        </w:tc>
      </w:tr>
      <w:tr w:rsidR="003F4D2F" w:rsidRPr="003F4D2F" w:rsidTr="003F4D2F">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9а</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для подготовки к ОГЭ</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Миронова Г.В.</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4D2F" w:rsidRPr="003F4D2F" w:rsidRDefault="003F4D2F" w:rsidP="003F4D2F">
            <w:pPr>
              <w:widowControl w:val="0"/>
              <w:spacing w:line="276" w:lineRule="auto"/>
              <w:ind w:right="20"/>
              <w:jc w:val="center"/>
              <w:rPr>
                <w:rFonts w:ascii="Times New Roman" w:eastAsia="Courier New" w:hAnsi="Times New Roman" w:cs="Times New Roman"/>
                <w:color w:val="000000"/>
                <w:sz w:val="24"/>
                <w:szCs w:val="24"/>
                <w:lang w:val="en-US" w:eastAsia="en-US" w:bidi="en-US"/>
              </w:rPr>
            </w:pPr>
            <w:r w:rsidRPr="003F4D2F">
              <w:rPr>
                <w:rFonts w:ascii="Times New Roman" w:hAnsi="Times New Roman" w:cs="Times New Roman"/>
                <w:sz w:val="24"/>
                <w:szCs w:val="24"/>
                <w:lang w:val="en-US" w:eastAsia="en-US" w:bidi="en-US"/>
              </w:rPr>
              <w:t>Кольченко Н.Б.</w:t>
            </w:r>
          </w:p>
        </w:tc>
      </w:tr>
    </w:tbl>
    <w:p w:rsidR="003F4D2F" w:rsidRPr="003F4D2F" w:rsidRDefault="003F4D2F" w:rsidP="003F4D2F">
      <w:pPr>
        <w:spacing w:after="0"/>
        <w:ind w:left="20" w:right="20" w:firstLine="860"/>
        <w:jc w:val="both"/>
        <w:rPr>
          <w:rFonts w:ascii="Times New Roman" w:eastAsia="Courier New" w:hAnsi="Times New Roman" w:cs="Times New Roman"/>
          <w:color w:val="000000"/>
          <w:sz w:val="24"/>
          <w:szCs w:val="24"/>
        </w:rPr>
      </w:pP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Результаты проверки показали, что тетради проверяются учителями регулярно. В целом, состояние рабочих тетрадей находится на удовлетворительном уровне. Наличие тетрадей соответствует количественному составу классов. Единый орфографический режим соблюдается: указаны темы и даты уроков, поля и красная строка соблюдаются. В большинстве своём тетради подписаны правильно; ошибки, допущенные обучающимися, исправлены учителями. При выполнении заданий обучающиеся указывают его  номер, между классной и домашней работой оставляют 2-4 клетки. Примерно 75 % обучающихся пишут чисто и красиво. Большинство учителей старается вести учёт выполнения домашних заданий и регулярно выставлять в тетради оценки, стимулируя этим добросовестное и постоянное выполнение домашней работы. Проводимая работа позволяет своевременно выявлять недобросовестных учеников, уклоняющихся от выполнения письменных заданий, и принимать меры по устранению этих недостатков. Анализ письменных работ показал, что учителя проводят на уроках разнообразные виды работ: составление графиков, схем, таблиц, конспектирование, решение примеров и задач разного уровня сложности. Объём классных и домашних работ соответствует норме. Качество проверки рабочих тетрадей хорошее, пропущенных учителями ошибок не обнаружено. Рабочие тетради проверяются своевременно в соответствии с нормами проверки.</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Тетради для подготовки к ОГЭ по математике в 9а классе сдали 22 из 24 учащихся (отсутствовали Баллыев Р., Темеров Д.). Ведется систематическая работа по подготовке учащихся к ОГЭ. Учащиеся решают как тренировочные варианты, так и прототипы заданий, учитывая спецификацию и кодификатор ОГЭ -2023.</w:t>
      </w:r>
    </w:p>
    <w:p w:rsidR="003F4D2F" w:rsidRPr="003F4D2F" w:rsidRDefault="003F4D2F" w:rsidP="003F4D2F">
      <w:pPr>
        <w:spacing w:after="0"/>
        <w:ind w:left="20" w:right="20" w:firstLine="860"/>
        <w:jc w:val="both"/>
        <w:rPr>
          <w:rFonts w:ascii="Times New Roman" w:hAnsi="Times New Roman" w:cs="Times New Roman"/>
          <w:b/>
          <w:sz w:val="24"/>
          <w:szCs w:val="24"/>
        </w:rPr>
      </w:pPr>
      <w:r w:rsidRPr="003F4D2F">
        <w:rPr>
          <w:rFonts w:ascii="Times New Roman" w:hAnsi="Times New Roman" w:cs="Times New Roman"/>
          <w:b/>
          <w:sz w:val="24"/>
          <w:szCs w:val="24"/>
        </w:rPr>
        <w:t xml:space="preserve">Однако при проверке выяснилось, что </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lastRenderedPageBreak/>
        <w:t xml:space="preserve">-не все учителя используют в своей практике разноуровневые и дифференцированные задания как на уроках, так и в домашней работе; </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 не все учащиеся выполняют домашнюю работу;</w:t>
      </w:r>
    </w:p>
    <w:p w:rsidR="003F4D2F" w:rsidRPr="003F4D2F" w:rsidRDefault="00DC1DC8" w:rsidP="003F4D2F">
      <w:pPr>
        <w:spacing w:after="0"/>
        <w:ind w:left="20" w:right="20" w:firstLine="860"/>
        <w:jc w:val="both"/>
        <w:rPr>
          <w:rFonts w:ascii="Times New Roman" w:hAnsi="Times New Roman" w:cs="Times New Roman"/>
          <w:sz w:val="24"/>
          <w:szCs w:val="24"/>
        </w:rPr>
      </w:pPr>
      <w:r>
        <w:rPr>
          <w:rFonts w:ascii="Times New Roman" w:hAnsi="Times New Roman" w:cs="Times New Roman"/>
          <w:sz w:val="24"/>
          <w:szCs w:val="24"/>
        </w:rPr>
        <w:t>- работа  над ошибками вы</w:t>
      </w:r>
      <w:r w:rsidR="003F4D2F" w:rsidRPr="003F4D2F">
        <w:rPr>
          <w:rFonts w:ascii="Times New Roman" w:hAnsi="Times New Roman" w:cs="Times New Roman"/>
          <w:sz w:val="24"/>
          <w:szCs w:val="24"/>
        </w:rPr>
        <w:t>полняется в большинстве случаев нерегулярно и выполняется не всеми учащимися;</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 у ряда учеников в тетрадях можно наблюдать исправления корректором и записи черной ручкой;</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 в отдельных случаях имеет место нарушение единого орфографического режима (подпись и ведение тетради).</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b/>
          <w:sz w:val="24"/>
          <w:szCs w:val="24"/>
        </w:rPr>
        <w:t>Учитывая результаты проверки тетрадей рекомендуется</w:t>
      </w:r>
      <w:r w:rsidRPr="003F4D2F">
        <w:rPr>
          <w:rFonts w:ascii="Times New Roman" w:hAnsi="Times New Roman" w:cs="Times New Roman"/>
          <w:sz w:val="24"/>
          <w:szCs w:val="24"/>
        </w:rPr>
        <w:t>:</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1. Усилить контроль за соблюдением нормативных требований к ведению рабочих тетрадей;</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2. Обратить внимание на выполнение всеми обучающимися работы над ошибками после каждой контрольной работы;</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3. Учителям-предметникам использовать в своей практике разноуровневые и дифференцированные задания;</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4. Использовать на уроках разнообразные приёмы мотивации к учёбе;</w:t>
      </w:r>
    </w:p>
    <w:p w:rsidR="003F4D2F" w:rsidRP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5. Обратить внимание на соблюдение единого орфографического режима;</w:t>
      </w:r>
    </w:p>
    <w:p w:rsidR="003F4D2F" w:rsidRDefault="003F4D2F" w:rsidP="003F4D2F">
      <w:pPr>
        <w:spacing w:after="0"/>
        <w:ind w:left="20" w:right="20" w:firstLine="860"/>
        <w:jc w:val="both"/>
        <w:rPr>
          <w:rFonts w:ascii="Times New Roman" w:hAnsi="Times New Roman" w:cs="Times New Roman"/>
          <w:sz w:val="24"/>
          <w:szCs w:val="24"/>
        </w:rPr>
      </w:pPr>
      <w:r w:rsidRPr="003F4D2F">
        <w:rPr>
          <w:rFonts w:ascii="Times New Roman" w:hAnsi="Times New Roman" w:cs="Times New Roman"/>
          <w:sz w:val="24"/>
          <w:szCs w:val="24"/>
        </w:rPr>
        <w:t>6. Рассмотреть результаты проверки рабочих тетрадей на заседании  ШМО учителей математики, физики, информатики.</w:t>
      </w:r>
    </w:p>
    <w:p w:rsidR="00761CF8" w:rsidRDefault="00761CF8" w:rsidP="00761CF8">
      <w:pPr>
        <w:rPr>
          <w:rFonts w:ascii="Times New Roman" w:eastAsia="Times New Roman" w:hAnsi="Times New Roman" w:cs="Times New Roman"/>
          <w:sz w:val="24"/>
          <w:szCs w:val="24"/>
        </w:rPr>
      </w:pPr>
      <w:r w:rsidRPr="00761CF8">
        <w:rPr>
          <w:rFonts w:ascii="Times New Roman" w:eastAsia="Times New Roman" w:hAnsi="Times New Roman" w:cs="Times New Roman"/>
          <w:sz w:val="24"/>
          <w:szCs w:val="24"/>
        </w:rPr>
        <w:t>Продолжается работа по формированию математической</w:t>
      </w:r>
      <w:r>
        <w:rPr>
          <w:rFonts w:ascii="Times New Roman" w:hAnsi="Times New Roman"/>
          <w:sz w:val="24"/>
          <w:szCs w:val="24"/>
        </w:rPr>
        <w:t xml:space="preserve">, финансовой, естественно-научной </w:t>
      </w:r>
      <w:r w:rsidRPr="00761CF8">
        <w:rPr>
          <w:rFonts w:ascii="Times New Roman" w:eastAsia="Times New Roman" w:hAnsi="Times New Roman" w:cs="Times New Roman"/>
          <w:sz w:val="24"/>
          <w:szCs w:val="24"/>
        </w:rPr>
        <w:t xml:space="preserve"> грамотности с использованием заданий Российской электронной школы. Учителя математики 8-9 классов Уманцева Т.В., Фладунг М.С., Миронова Г.В. создаются на платформе РЭШ диагностические работы, проводят их и делают экспертизу. Отчет ежемесячно сдаётся в учебную часть. С марта 2023 года создавать работы по математике на РЭШ стали Кольченко Н.Б., Щербак Л.Е., Фладунг М.С. для учащихся 5х классов, по финансовой грамотности – Миронова Г.В.</w:t>
      </w:r>
    </w:p>
    <w:p w:rsidR="001834F5" w:rsidRDefault="001834F5" w:rsidP="001834F5">
      <w:pPr>
        <w:spacing w:after="0"/>
        <w:jc w:val="center"/>
        <w:rPr>
          <w:rFonts w:ascii="Times New Roman" w:hAnsi="Times New Roman"/>
          <w:sz w:val="24"/>
          <w:szCs w:val="24"/>
        </w:rPr>
      </w:pPr>
      <w:r w:rsidRPr="001834F5">
        <w:rPr>
          <w:rFonts w:ascii="Times New Roman" w:hAnsi="Times New Roman"/>
          <w:b/>
          <w:sz w:val="24"/>
          <w:szCs w:val="24"/>
        </w:rPr>
        <w:t xml:space="preserve">Отчет по функциональной грамотности на сайте РЭШ </w:t>
      </w:r>
    </w:p>
    <w:p w:rsidR="001834F5" w:rsidRPr="001834F5" w:rsidRDefault="001834F5" w:rsidP="001834F5">
      <w:pPr>
        <w:pStyle w:val="a8"/>
        <w:numPr>
          <w:ilvl w:val="0"/>
          <w:numId w:val="11"/>
        </w:numPr>
        <w:spacing w:after="0"/>
        <w:jc w:val="center"/>
        <w:rPr>
          <w:rFonts w:ascii="Times New Roman" w:hAnsi="Times New Roman"/>
          <w:sz w:val="24"/>
          <w:szCs w:val="24"/>
        </w:rPr>
      </w:pPr>
      <w:r w:rsidRPr="001834F5">
        <w:rPr>
          <w:rFonts w:ascii="Times New Roman" w:hAnsi="Times New Roman"/>
          <w:sz w:val="24"/>
          <w:szCs w:val="24"/>
        </w:rPr>
        <w:t>за январь 2023 года</w:t>
      </w:r>
    </w:p>
    <w:p w:rsidR="001834F5" w:rsidRDefault="001834F5" w:rsidP="001834F5">
      <w:pPr>
        <w:spacing w:after="0"/>
        <w:jc w:val="center"/>
        <w:rPr>
          <w:rFonts w:ascii="Times New Roman" w:hAnsi="Times New Roman"/>
          <w:sz w:val="24"/>
          <w:szCs w:val="24"/>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tblGrid>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Класс</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Создано работ</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Количество учащихся</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Учитель</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8а</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7</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Фладунг М.С.</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8б</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Уманцева Т.В.</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8в</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Фладунг М.С.</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8г</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13</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Уманцева Т.В.</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9а</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17</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Миронова Г.В.</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9б</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12</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Миронова Г.В.</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9в</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8</w:t>
            </w:r>
          </w:p>
        </w:tc>
        <w:tc>
          <w:tcPr>
            <w:tcW w:w="1914" w:type="dxa"/>
            <w:tcBorders>
              <w:top w:val="single" w:sz="4" w:space="0" w:color="000000"/>
              <w:left w:val="single" w:sz="4" w:space="0" w:color="000000"/>
              <w:bottom w:val="single" w:sz="4" w:space="0" w:color="000000"/>
              <w:right w:val="single" w:sz="4" w:space="0" w:color="000000"/>
            </w:tcBorders>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Миронова Г.В.</w:t>
            </w:r>
          </w:p>
        </w:tc>
      </w:tr>
      <w:tr w:rsidR="001834F5" w:rsidTr="00DC1DC8">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7</w:t>
            </w:r>
          </w:p>
        </w:tc>
        <w:tc>
          <w:tcPr>
            <w:tcW w:w="1914" w:type="dxa"/>
            <w:tcBorders>
              <w:top w:val="single" w:sz="4" w:space="0" w:color="000000"/>
              <w:left w:val="single" w:sz="4" w:space="0" w:color="000000"/>
              <w:bottom w:val="single" w:sz="4" w:space="0" w:color="000000"/>
              <w:right w:val="single" w:sz="4" w:space="0" w:color="000000"/>
            </w:tcBorders>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79</w:t>
            </w:r>
          </w:p>
        </w:tc>
        <w:tc>
          <w:tcPr>
            <w:tcW w:w="1914" w:type="dxa"/>
            <w:tcBorders>
              <w:top w:val="single" w:sz="4" w:space="0" w:color="000000"/>
              <w:left w:val="single" w:sz="4" w:space="0" w:color="000000"/>
              <w:bottom w:val="single" w:sz="4" w:space="0" w:color="000000"/>
              <w:right w:val="single" w:sz="4" w:space="0" w:color="000000"/>
            </w:tcBorders>
          </w:tcPr>
          <w:p w:rsidR="001834F5" w:rsidRDefault="001834F5" w:rsidP="00DC1DC8">
            <w:pPr>
              <w:spacing w:after="0" w:line="240" w:lineRule="auto"/>
              <w:jc w:val="center"/>
              <w:rPr>
                <w:rFonts w:ascii="Times New Roman" w:hAnsi="Times New Roman"/>
                <w:sz w:val="24"/>
                <w:szCs w:val="24"/>
              </w:rPr>
            </w:pPr>
          </w:p>
        </w:tc>
      </w:tr>
    </w:tbl>
    <w:p w:rsidR="00761CF8" w:rsidRDefault="00761CF8" w:rsidP="001834F5">
      <w:pPr>
        <w:jc w:val="center"/>
        <w:rPr>
          <w:rFonts w:ascii="Times New Roman" w:eastAsia="Times New Roman" w:hAnsi="Times New Roman" w:cs="Times New Roman"/>
          <w:sz w:val="24"/>
          <w:szCs w:val="24"/>
        </w:rPr>
      </w:pPr>
    </w:p>
    <w:p w:rsidR="001834F5" w:rsidRPr="001834F5" w:rsidRDefault="001834F5" w:rsidP="001834F5">
      <w:pPr>
        <w:pStyle w:val="a8"/>
        <w:numPr>
          <w:ilvl w:val="0"/>
          <w:numId w:val="11"/>
        </w:numPr>
        <w:spacing w:after="0"/>
        <w:jc w:val="center"/>
        <w:rPr>
          <w:rFonts w:ascii="Times New Roman" w:hAnsi="Times New Roman"/>
          <w:sz w:val="24"/>
          <w:szCs w:val="24"/>
        </w:rPr>
      </w:pPr>
      <w:r w:rsidRPr="001834F5">
        <w:rPr>
          <w:rFonts w:ascii="Times New Roman" w:hAnsi="Times New Roman"/>
          <w:sz w:val="24"/>
          <w:szCs w:val="24"/>
        </w:rPr>
        <w:t>за февраль 2023 года</w:t>
      </w:r>
    </w:p>
    <w:p w:rsidR="001834F5" w:rsidRDefault="001834F5" w:rsidP="001834F5">
      <w:pPr>
        <w:spacing w:after="0"/>
        <w:jc w:val="center"/>
        <w:rPr>
          <w:rFonts w:ascii="Times New Roman" w:hAnsi="Times New Roman"/>
          <w:sz w:val="24"/>
          <w:szCs w:val="24"/>
        </w:rPr>
      </w:pPr>
      <w:r>
        <w:rPr>
          <w:rFonts w:ascii="Times New Roman" w:hAnsi="Times New Roman"/>
          <w:sz w:val="24"/>
          <w:szCs w:val="24"/>
        </w:rPr>
        <w:t xml:space="preserve"> </w:t>
      </w:r>
    </w:p>
    <w:tbl>
      <w:tblPr>
        <w:tblpPr w:leftFromText="180" w:rightFromText="180" w:vertAnchor="text" w:horzAnchor="margin" w:tblpXSpec="center" w:tblpY="190"/>
        <w:tblW w:w="10598" w:type="dxa"/>
        <w:tblLook w:val="04A0" w:firstRow="1" w:lastRow="0" w:firstColumn="1" w:lastColumn="0" w:noHBand="0" w:noVBand="1"/>
      </w:tblPr>
      <w:tblGrid>
        <w:gridCol w:w="1384"/>
        <w:gridCol w:w="1559"/>
        <w:gridCol w:w="2552"/>
        <w:gridCol w:w="1984"/>
        <w:gridCol w:w="1701"/>
        <w:gridCol w:w="1418"/>
      </w:tblGrid>
      <w:tr w:rsidR="001834F5" w:rsidRPr="0054581E" w:rsidTr="001834F5">
        <w:trPr>
          <w:trHeight w:val="1269"/>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lastRenderedPageBreak/>
              <w:t>Класс</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Создано работ</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ФИО  учителей, создавших работу</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Количество учащихся, для которых созданы работы</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Количество учащихся, прошедших работу</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Проверено работ</w:t>
            </w:r>
          </w:p>
        </w:tc>
      </w:tr>
      <w:tr w:rsidR="001834F5" w:rsidRPr="0054581E" w:rsidTr="001834F5">
        <w:trPr>
          <w:trHeight w:val="267"/>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Фладунг М.С.</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11</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11</w:t>
            </w:r>
          </w:p>
        </w:tc>
      </w:tr>
      <w:tr w:rsidR="001834F5" w:rsidRPr="0054581E" w:rsidTr="001834F5">
        <w:trPr>
          <w:trHeight w:val="270"/>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8б</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Уманцева Т.В.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19</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r>
      <w:tr w:rsidR="001834F5" w:rsidRPr="0054581E" w:rsidTr="001834F5">
        <w:trPr>
          <w:trHeight w:val="260"/>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8в</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Фладунг М.С.</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26</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10</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10</w:t>
            </w:r>
          </w:p>
        </w:tc>
      </w:tr>
      <w:tr w:rsidR="001834F5" w:rsidRPr="0054581E" w:rsidTr="001834F5">
        <w:trPr>
          <w:trHeight w:val="264"/>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8г</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Уманцева Т.В.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20</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15</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15</w:t>
            </w:r>
          </w:p>
        </w:tc>
      </w:tr>
      <w:tr w:rsidR="001834F5" w:rsidRPr="0054581E" w:rsidTr="001834F5">
        <w:trPr>
          <w:trHeight w:val="268"/>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9а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Миронова Г.В.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14</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14</w:t>
            </w:r>
          </w:p>
        </w:tc>
      </w:tr>
      <w:tr w:rsidR="001834F5" w:rsidRPr="0054581E" w:rsidTr="001834F5">
        <w:trPr>
          <w:trHeight w:val="258"/>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9б</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Миронова Г.В.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18</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18</w:t>
            </w:r>
          </w:p>
        </w:tc>
      </w:tr>
      <w:tr w:rsidR="001834F5" w:rsidRPr="0054581E" w:rsidTr="001834F5">
        <w:trPr>
          <w:trHeight w:val="262"/>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9в</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Миронова Г.В.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11</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11</w:t>
            </w:r>
          </w:p>
        </w:tc>
      </w:tr>
      <w:tr w:rsidR="001834F5" w:rsidRPr="0054581E" w:rsidTr="001834F5">
        <w:trPr>
          <w:trHeight w:val="252"/>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Всего</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7</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3</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157</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95</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95</w:t>
            </w:r>
          </w:p>
        </w:tc>
      </w:tr>
    </w:tbl>
    <w:p w:rsidR="00D71BA5" w:rsidRDefault="00D71BA5" w:rsidP="00554CBF">
      <w:pPr>
        <w:spacing w:after="0" w:line="240" w:lineRule="auto"/>
        <w:rPr>
          <w:rFonts w:ascii="Times New Roman" w:eastAsia="Times New Roman" w:hAnsi="Times New Roman" w:cs="Times New Roman"/>
          <w:sz w:val="24"/>
          <w:szCs w:val="24"/>
        </w:rPr>
      </w:pPr>
    </w:p>
    <w:p w:rsidR="001834F5" w:rsidRPr="001834F5" w:rsidRDefault="001834F5" w:rsidP="001834F5">
      <w:pPr>
        <w:pStyle w:val="a8"/>
        <w:numPr>
          <w:ilvl w:val="0"/>
          <w:numId w:val="11"/>
        </w:numPr>
        <w:spacing w:after="0" w:line="240" w:lineRule="auto"/>
        <w:jc w:val="center"/>
        <w:rPr>
          <w:rFonts w:ascii="Times New Roman" w:eastAsia="Times New Roman" w:hAnsi="Times New Roman" w:cs="Times New Roman"/>
          <w:sz w:val="24"/>
          <w:szCs w:val="24"/>
        </w:rPr>
      </w:pPr>
      <w:r w:rsidRPr="001834F5">
        <w:rPr>
          <w:rFonts w:ascii="Times New Roman" w:eastAsia="Times New Roman" w:hAnsi="Times New Roman" w:cs="Times New Roman"/>
          <w:sz w:val="24"/>
          <w:szCs w:val="24"/>
        </w:rPr>
        <w:t>за март</w:t>
      </w:r>
    </w:p>
    <w:p w:rsidR="001834F5" w:rsidRPr="0071671A" w:rsidRDefault="001834F5" w:rsidP="001834F5">
      <w:pPr>
        <w:spacing w:after="0"/>
        <w:jc w:val="center"/>
        <w:rPr>
          <w:rFonts w:ascii="Times New Roman" w:hAnsi="Times New Roman"/>
          <w:b/>
          <w:sz w:val="24"/>
          <w:szCs w:val="24"/>
        </w:rPr>
      </w:pPr>
      <w:r w:rsidRPr="0071671A">
        <w:rPr>
          <w:rFonts w:ascii="Times New Roman" w:hAnsi="Times New Roman"/>
          <w:b/>
          <w:sz w:val="24"/>
          <w:szCs w:val="24"/>
        </w:rPr>
        <w:t>Математическая грамотность</w:t>
      </w:r>
    </w:p>
    <w:p w:rsidR="001834F5" w:rsidRDefault="001834F5" w:rsidP="001834F5">
      <w:pPr>
        <w:spacing w:after="0"/>
        <w:jc w:val="center"/>
        <w:rPr>
          <w:rFonts w:ascii="Times New Roman" w:hAnsi="Times New Roman"/>
          <w:sz w:val="24"/>
          <w:szCs w:val="24"/>
        </w:rPr>
      </w:pPr>
      <w:r>
        <w:rPr>
          <w:rFonts w:ascii="Times New Roman" w:hAnsi="Times New Roman"/>
          <w:sz w:val="24"/>
          <w:szCs w:val="24"/>
        </w:rPr>
        <w:t xml:space="preserve"> </w:t>
      </w:r>
    </w:p>
    <w:tbl>
      <w:tblPr>
        <w:tblpPr w:leftFromText="180" w:rightFromText="180" w:vertAnchor="text" w:horzAnchor="margin" w:tblpXSpec="center" w:tblpY="190"/>
        <w:tblW w:w="10598" w:type="dxa"/>
        <w:tblLook w:val="04A0" w:firstRow="1" w:lastRow="0" w:firstColumn="1" w:lastColumn="0" w:noHBand="0" w:noVBand="1"/>
      </w:tblPr>
      <w:tblGrid>
        <w:gridCol w:w="1384"/>
        <w:gridCol w:w="1559"/>
        <w:gridCol w:w="2552"/>
        <w:gridCol w:w="1984"/>
        <w:gridCol w:w="1701"/>
        <w:gridCol w:w="1418"/>
      </w:tblGrid>
      <w:tr w:rsidR="001834F5" w:rsidRPr="001834F5" w:rsidTr="001834F5">
        <w:trPr>
          <w:trHeight w:val="1121"/>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Класс</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Создано работ</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ФИО  учителей, создавших работу</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Количество учащихся, для которых созданы работы</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Количество учащихся, прошедших работу</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Проверено работ</w:t>
            </w:r>
          </w:p>
        </w:tc>
      </w:tr>
      <w:tr w:rsidR="001834F5" w:rsidRPr="001834F5" w:rsidTr="001834F5">
        <w:trPr>
          <w:trHeight w:val="273"/>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5б</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Кольченко Н.Б.</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11</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w:t>
            </w:r>
          </w:p>
        </w:tc>
      </w:tr>
      <w:tr w:rsidR="001834F5" w:rsidRPr="001834F5" w:rsidTr="001834F5">
        <w:trPr>
          <w:trHeight w:val="277"/>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5г</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Кольченко Н.Б.</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10</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5</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5</w:t>
            </w:r>
          </w:p>
        </w:tc>
      </w:tr>
      <w:tr w:rsidR="001834F5" w:rsidRPr="001834F5" w:rsidTr="001834F5">
        <w:trPr>
          <w:trHeight w:val="267"/>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Фладунг М.С.</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10</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10</w:t>
            </w:r>
          </w:p>
        </w:tc>
      </w:tr>
      <w:tr w:rsidR="001834F5" w:rsidRPr="001834F5" w:rsidTr="001834F5">
        <w:trPr>
          <w:trHeight w:val="271"/>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8б</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Уманцева Т.В.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19</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r>
      <w:tr w:rsidR="001834F5" w:rsidRPr="001834F5" w:rsidTr="001834F5">
        <w:trPr>
          <w:trHeight w:val="275"/>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8в</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Фладунг М.С.</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26</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7</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7</w:t>
            </w:r>
          </w:p>
        </w:tc>
      </w:tr>
      <w:tr w:rsidR="001834F5" w:rsidRPr="001834F5" w:rsidTr="001834F5">
        <w:trPr>
          <w:trHeight w:val="265"/>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8г</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Уманцева Т.В.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20</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12</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12</w:t>
            </w:r>
          </w:p>
        </w:tc>
      </w:tr>
      <w:tr w:rsidR="001834F5" w:rsidRPr="001834F5" w:rsidTr="001834F5">
        <w:trPr>
          <w:trHeight w:val="269"/>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9а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Миронова Г.В.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13</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13</w:t>
            </w:r>
          </w:p>
        </w:tc>
      </w:tr>
      <w:tr w:rsidR="001834F5" w:rsidRPr="001834F5" w:rsidTr="001834F5">
        <w:trPr>
          <w:trHeight w:val="260"/>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9б</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Миронова Г.В.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r>
      <w:tr w:rsidR="001834F5" w:rsidRPr="001834F5" w:rsidTr="001834F5">
        <w:trPr>
          <w:trHeight w:val="249"/>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9в</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Миронова Г.В.</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22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16</w:t>
            </w:r>
          </w:p>
        </w:tc>
      </w:tr>
      <w:tr w:rsidR="001834F5" w:rsidRPr="001834F5" w:rsidTr="001834F5">
        <w:trPr>
          <w:trHeight w:val="253"/>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1834F5" w:rsidRDefault="001834F5" w:rsidP="001834F5">
            <w:pPr>
              <w:spacing w:after="0" w:line="240" w:lineRule="auto"/>
              <w:jc w:val="center"/>
              <w:rPr>
                <w:rFonts w:ascii="Times New Roman" w:hAnsi="Times New Roman" w:cs="Times New Roman"/>
                <w:sz w:val="24"/>
                <w:szCs w:val="24"/>
              </w:rPr>
            </w:pPr>
            <w:r w:rsidRPr="001834F5">
              <w:rPr>
                <w:rFonts w:ascii="Times New Roman" w:hAnsi="Times New Roman" w:cs="Times New Roman"/>
                <w:sz w:val="24"/>
                <w:szCs w:val="24"/>
              </w:rPr>
              <w:t>Всего</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9</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4</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178</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97</w:t>
            </w:r>
          </w:p>
        </w:tc>
        <w:tc>
          <w:tcPr>
            <w:tcW w:w="1418" w:type="dxa"/>
            <w:tcBorders>
              <w:top w:val="single" w:sz="4" w:space="0" w:color="000000"/>
              <w:left w:val="nil"/>
              <w:bottom w:val="single" w:sz="4" w:space="0" w:color="000000"/>
              <w:right w:val="single" w:sz="4" w:space="0" w:color="auto"/>
            </w:tcBorders>
            <w:vAlign w:val="center"/>
          </w:tcPr>
          <w:p w:rsidR="001834F5" w:rsidRPr="001834F5" w:rsidRDefault="001834F5" w:rsidP="001834F5">
            <w:pPr>
              <w:spacing w:after="0" w:line="240" w:lineRule="auto"/>
              <w:jc w:val="center"/>
              <w:rPr>
                <w:rFonts w:ascii="Times New Roman" w:eastAsia="Times New Roman" w:hAnsi="Times New Roman" w:cs="Times New Roman"/>
                <w:bCs/>
                <w:color w:val="000000"/>
                <w:sz w:val="24"/>
                <w:szCs w:val="24"/>
              </w:rPr>
            </w:pPr>
            <w:r w:rsidRPr="001834F5">
              <w:rPr>
                <w:rFonts w:ascii="Times New Roman" w:eastAsia="Times New Roman" w:hAnsi="Times New Roman" w:cs="Times New Roman"/>
                <w:bCs/>
                <w:color w:val="000000"/>
                <w:sz w:val="24"/>
                <w:szCs w:val="24"/>
              </w:rPr>
              <w:t>97</w:t>
            </w:r>
          </w:p>
        </w:tc>
      </w:tr>
    </w:tbl>
    <w:p w:rsidR="001834F5" w:rsidRPr="001834F5" w:rsidRDefault="001834F5" w:rsidP="001834F5">
      <w:pPr>
        <w:spacing w:after="0"/>
        <w:jc w:val="center"/>
        <w:rPr>
          <w:rFonts w:ascii="Times New Roman" w:hAnsi="Times New Roman" w:cs="Times New Roman"/>
          <w:sz w:val="24"/>
          <w:szCs w:val="24"/>
        </w:rPr>
      </w:pPr>
    </w:p>
    <w:p w:rsidR="001834F5" w:rsidRDefault="001834F5" w:rsidP="001834F5">
      <w:pPr>
        <w:spacing w:after="0"/>
        <w:jc w:val="center"/>
        <w:rPr>
          <w:rFonts w:ascii="Times New Roman" w:hAnsi="Times New Roman"/>
          <w:b/>
          <w:sz w:val="24"/>
          <w:szCs w:val="24"/>
        </w:rPr>
      </w:pPr>
      <w:r w:rsidRPr="00E32D69">
        <w:rPr>
          <w:rFonts w:ascii="Times New Roman" w:hAnsi="Times New Roman"/>
          <w:b/>
          <w:sz w:val="24"/>
          <w:szCs w:val="24"/>
        </w:rPr>
        <w:t>Естественно-научная грамотность</w:t>
      </w:r>
      <w:r>
        <w:rPr>
          <w:rFonts w:ascii="Times New Roman" w:hAnsi="Times New Roman"/>
          <w:b/>
          <w:sz w:val="24"/>
          <w:szCs w:val="24"/>
        </w:rPr>
        <w:t xml:space="preserve"> (физика)</w:t>
      </w:r>
    </w:p>
    <w:tbl>
      <w:tblPr>
        <w:tblpPr w:leftFromText="180" w:rightFromText="180" w:vertAnchor="text" w:horzAnchor="margin" w:tblpXSpec="center" w:tblpY="190"/>
        <w:tblW w:w="10598" w:type="dxa"/>
        <w:tblLook w:val="04A0" w:firstRow="1" w:lastRow="0" w:firstColumn="1" w:lastColumn="0" w:noHBand="0" w:noVBand="1"/>
      </w:tblPr>
      <w:tblGrid>
        <w:gridCol w:w="1384"/>
        <w:gridCol w:w="1559"/>
        <w:gridCol w:w="2552"/>
        <w:gridCol w:w="1984"/>
        <w:gridCol w:w="1701"/>
        <w:gridCol w:w="1418"/>
      </w:tblGrid>
      <w:tr w:rsidR="001834F5" w:rsidRPr="0054581E" w:rsidTr="001834F5">
        <w:trPr>
          <w:trHeight w:val="1272"/>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Класс</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Создано работ</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ФИО </w:t>
            </w:r>
            <w:r w:rsidRPr="0054581E">
              <w:rPr>
                <w:rFonts w:ascii="Times New Roman" w:eastAsia="Times New Roman" w:hAnsi="Times New Roman" w:cs="Times New Roman"/>
                <w:bCs/>
                <w:color w:val="000000"/>
                <w:sz w:val="24"/>
                <w:szCs w:val="24"/>
              </w:rPr>
              <w:t xml:space="preserve"> учителей, создавших работу</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Количество учащихся</w:t>
            </w:r>
            <w:r>
              <w:rPr>
                <w:rFonts w:ascii="Times New Roman" w:eastAsia="Times New Roman" w:hAnsi="Times New Roman" w:cs="Times New Roman"/>
                <w:bCs/>
                <w:color w:val="000000"/>
                <w:sz w:val="24"/>
                <w:szCs w:val="24"/>
              </w:rPr>
              <w:t>,</w:t>
            </w:r>
            <w:r w:rsidRPr="0054581E">
              <w:rPr>
                <w:rFonts w:ascii="Times New Roman" w:eastAsia="Times New Roman" w:hAnsi="Times New Roman" w:cs="Times New Roman"/>
                <w:bCs/>
                <w:color w:val="000000"/>
                <w:sz w:val="24"/>
                <w:szCs w:val="24"/>
              </w:rPr>
              <w:t xml:space="preserve"> для которых созданы работы</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Количество учащихся, прошедших работу</w:t>
            </w:r>
          </w:p>
        </w:tc>
        <w:tc>
          <w:tcPr>
            <w:tcW w:w="1418" w:type="dxa"/>
            <w:tcBorders>
              <w:top w:val="single" w:sz="4" w:space="0" w:color="000000"/>
              <w:left w:val="nil"/>
              <w:bottom w:val="single" w:sz="4" w:space="0" w:color="000000"/>
              <w:right w:val="single" w:sz="4" w:space="0" w:color="auto"/>
            </w:tcBorders>
            <w:vAlign w:val="center"/>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Проверено работ</w:t>
            </w:r>
          </w:p>
        </w:tc>
      </w:tr>
      <w:tr w:rsidR="001834F5" w:rsidRPr="0054581E" w:rsidTr="001834F5">
        <w:trPr>
          <w:trHeight w:val="270"/>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54581E" w:rsidRDefault="001834F5" w:rsidP="00DC1D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9а</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Маслакова Г.Р.</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1418" w:type="dxa"/>
            <w:tcBorders>
              <w:top w:val="single" w:sz="4" w:space="0" w:color="000000"/>
              <w:left w:val="nil"/>
              <w:bottom w:val="single" w:sz="4" w:space="0" w:color="000000"/>
              <w:right w:val="single" w:sz="4" w:space="0" w:color="auto"/>
            </w:tcBorders>
            <w:vAlign w:val="center"/>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r>
      <w:tr w:rsidR="001834F5" w:rsidTr="001834F5">
        <w:trPr>
          <w:trHeight w:val="260"/>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54581E" w:rsidRDefault="001834F5" w:rsidP="00DC1D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9б</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Маслакова Г.Р.</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418" w:type="dxa"/>
            <w:tcBorders>
              <w:top w:val="single" w:sz="4" w:space="0" w:color="000000"/>
              <w:left w:val="nil"/>
              <w:bottom w:val="single" w:sz="4" w:space="0" w:color="000000"/>
              <w:right w:val="single" w:sz="4" w:space="0" w:color="auto"/>
            </w:tcBorders>
            <w:vAlign w:val="center"/>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r>
      <w:tr w:rsidR="001834F5" w:rsidTr="001834F5">
        <w:trPr>
          <w:trHeight w:val="264"/>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54581E" w:rsidRDefault="001834F5" w:rsidP="00DC1D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9в</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Маслакова Г.Р.</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44</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1418" w:type="dxa"/>
            <w:tcBorders>
              <w:top w:val="single" w:sz="4" w:space="0" w:color="000000"/>
              <w:left w:val="nil"/>
              <w:bottom w:val="single" w:sz="4" w:space="0" w:color="000000"/>
              <w:right w:val="single" w:sz="4" w:space="0" w:color="auto"/>
            </w:tcBorders>
            <w:vAlign w:val="center"/>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r>
      <w:tr w:rsidR="001834F5" w:rsidTr="001834F5">
        <w:trPr>
          <w:trHeight w:val="254"/>
        </w:trPr>
        <w:tc>
          <w:tcPr>
            <w:tcW w:w="1384"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2552" w:type="dxa"/>
            <w:tcBorders>
              <w:top w:val="single" w:sz="4" w:space="0" w:color="000000"/>
              <w:left w:val="nil"/>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90</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w:t>
            </w:r>
          </w:p>
        </w:tc>
        <w:tc>
          <w:tcPr>
            <w:tcW w:w="1418" w:type="dxa"/>
            <w:tcBorders>
              <w:top w:val="single" w:sz="4" w:space="0" w:color="000000"/>
              <w:left w:val="nil"/>
              <w:bottom w:val="single" w:sz="4" w:space="0" w:color="000000"/>
              <w:right w:val="single" w:sz="4" w:space="0" w:color="auto"/>
            </w:tcBorders>
            <w:vAlign w:val="center"/>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w:t>
            </w:r>
          </w:p>
        </w:tc>
      </w:tr>
    </w:tbl>
    <w:p w:rsidR="001834F5" w:rsidRDefault="001834F5" w:rsidP="001834F5">
      <w:pPr>
        <w:spacing w:after="0"/>
        <w:rPr>
          <w:rFonts w:ascii="Times New Roman" w:hAnsi="Times New Roman"/>
          <w:b/>
          <w:sz w:val="24"/>
          <w:szCs w:val="24"/>
        </w:rPr>
      </w:pPr>
    </w:p>
    <w:p w:rsidR="001834F5" w:rsidRDefault="001834F5" w:rsidP="001834F5">
      <w:pPr>
        <w:spacing w:after="0"/>
        <w:jc w:val="center"/>
        <w:rPr>
          <w:rFonts w:ascii="Times New Roman" w:hAnsi="Times New Roman"/>
          <w:b/>
          <w:sz w:val="24"/>
          <w:szCs w:val="24"/>
        </w:rPr>
      </w:pPr>
      <w:r>
        <w:rPr>
          <w:rFonts w:ascii="Times New Roman" w:hAnsi="Times New Roman"/>
          <w:b/>
          <w:sz w:val="24"/>
          <w:szCs w:val="24"/>
        </w:rPr>
        <w:t>Финансовая грамотность</w:t>
      </w:r>
    </w:p>
    <w:p w:rsidR="001834F5" w:rsidRPr="00E32D69" w:rsidRDefault="001834F5" w:rsidP="001834F5">
      <w:pPr>
        <w:spacing w:after="0"/>
        <w:jc w:val="center"/>
        <w:rPr>
          <w:rFonts w:ascii="Times New Roman" w:hAnsi="Times New Roman"/>
          <w:b/>
          <w:sz w:val="24"/>
          <w:szCs w:val="24"/>
        </w:rPr>
      </w:pPr>
    </w:p>
    <w:tbl>
      <w:tblPr>
        <w:tblpPr w:leftFromText="180" w:rightFromText="180" w:vertAnchor="text" w:horzAnchor="margin" w:tblpXSpec="center" w:tblpY="500"/>
        <w:tblW w:w="10222" w:type="dxa"/>
        <w:tblLook w:val="04A0" w:firstRow="1" w:lastRow="0" w:firstColumn="1" w:lastColumn="0" w:noHBand="0" w:noVBand="1"/>
      </w:tblPr>
      <w:tblGrid>
        <w:gridCol w:w="1101"/>
        <w:gridCol w:w="1275"/>
        <w:gridCol w:w="2977"/>
        <w:gridCol w:w="1985"/>
        <w:gridCol w:w="1559"/>
        <w:gridCol w:w="1325"/>
      </w:tblGrid>
      <w:tr w:rsidR="001834F5" w:rsidRPr="0054581E" w:rsidTr="001834F5">
        <w:trPr>
          <w:trHeight w:val="1124"/>
        </w:trPr>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Класс</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Создано работ</w:t>
            </w:r>
          </w:p>
        </w:tc>
        <w:tc>
          <w:tcPr>
            <w:tcW w:w="2977"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ФИО </w:t>
            </w:r>
            <w:r w:rsidRPr="0054581E">
              <w:rPr>
                <w:rFonts w:ascii="Times New Roman" w:eastAsia="Times New Roman" w:hAnsi="Times New Roman" w:cs="Times New Roman"/>
                <w:bCs/>
                <w:color w:val="000000"/>
                <w:sz w:val="24"/>
                <w:szCs w:val="24"/>
              </w:rPr>
              <w:t xml:space="preserve"> учителей, создавших работу</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Количество учащихся</w:t>
            </w:r>
            <w:r>
              <w:rPr>
                <w:rFonts w:ascii="Times New Roman" w:eastAsia="Times New Roman" w:hAnsi="Times New Roman" w:cs="Times New Roman"/>
                <w:bCs/>
                <w:color w:val="000000"/>
                <w:sz w:val="24"/>
                <w:szCs w:val="24"/>
              </w:rPr>
              <w:t>,</w:t>
            </w:r>
            <w:r w:rsidRPr="0054581E">
              <w:rPr>
                <w:rFonts w:ascii="Times New Roman" w:eastAsia="Times New Roman" w:hAnsi="Times New Roman" w:cs="Times New Roman"/>
                <w:bCs/>
                <w:color w:val="000000"/>
                <w:sz w:val="24"/>
                <w:szCs w:val="24"/>
              </w:rPr>
              <w:t xml:space="preserve"> для которых созданы работы</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Количество учащихся, прошедших работу</w:t>
            </w:r>
          </w:p>
        </w:tc>
        <w:tc>
          <w:tcPr>
            <w:tcW w:w="1325" w:type="dxa"/>
            <w:tcBorders>
              <w:top w:val="single" w:sz="4" w:space="0" w:color="000000"/>
              <w:left w:val="nil"/>
              <w:bottom w:val="single" w:sz="4" w:space="0" w:color="000000"/>
              <w:right w:val="single" w:sz="4" w:space="0" w:color="auto"/>
            </w:tcBorders>
            <w:vAlign w:val="center"/>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Проверено работ</w:t>
            </w:r>
          </w:p>
        </w:tc>
      </w:tr>
      <w:tr w:rsidR="001834F5" w:rsidRPr="0054581E" w:rsidTr="001834F5">
        <w:trPr>
          <w:trHeight w:val="278"/>
        </w:trPr>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Pr="0054581E" w:rsidRDefault="001834F5" w:rsidP="00DC1D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6б</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977" w:type="dxa"/>
            <w:tcBorders>
              <w:top w:val="single" w:sz="4" w:space="0" w:color="000000"/>
              <w:left w:val="nil"/>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Миронова Г.В.</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1325" w:type="dxa"/>
            <w:tcBorders>
              <w:top w:val="single" w:sz="4" w:space="0" w:color="000000"/>
              <w:left w:val="nil"/>
              <w:bottom w:val="single" w:sz="4" w:space="0" w:color="000000"/>
              <w:right w:val="single" w:sz="4" w:space="0" w:color="auto"/>
            </w:tcBorders>
            <w:vAlign w:val="center"/>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r>
      <w:tr w:rsidR="001834F5" w:rsidRPr="0054581E" w:rsidTr="001834F5">
        <w:trPr>
          <w:trHeight w:val="267"/>
        </w:trPr>
        <w:tc>
          <w:tcPr>
            <w:tcW w:w="1101" w:type="dxa"/>
            <w:tcBorders>
              <w:top w:val="single" w:sz="4" w:space="0" w:color="000000"/>
              <w:left w:val="single" w:sz="4" w:space="0" w:color="000000"/>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977" w:type="dxa"/>
            <w:tcBorders>
              <w:top w:val="single" w:sz="4" w:space="0" w:color="000000"/>
              <w:left w:val="nil"/>
              <w:bottom w:val="single" w:sz="4" w:space="0" w:color="000000"/>
              <w:right w:val="single" w:sz="4" w:space="0" w:color="000000"/>
            </w:tcBorders>
            <w:shd w:val="clear" w:color="auto" w:fill="auto"/>
            <w:hideMark/>
          </w:tcPr>
          <w:p w:rsidR="001834F5" w:rsidRDefault="001834F5" w:rsidP="00DC1DC8">
            <w:pPr>
              <w:spacing w:after="0" w:line="240" w:lineRule="auto"/>
              <w:jc w:val="center"/>
              <w:rPr>
                <w:rFonts w:ascii="Times New Roman" w:hAnsi="Times New Roman"/>
                <w:sz w:val="24"/>
                <w:szCs w:val="24"/>
              </w:rPr>
            </w:pPr>
            <w:r>
              <w:rPr>
                <w:rFonts w:ascii="Times New Roman" w:hAnsi="Times New Roman"/>
                <w:sz w:val="24"/>
                <w:szCs w:val="24"/>
              </w:rPr>
              <w:t>1</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1325" w:type="dxa"/>
            <w:tcBorders>
              <w:top w:val="single" w:sz="4" w:space="0" w:color="000000"/>
              <w:left w:val="nil"/>
              <w:bottom w:val="single" w:sz="4" w:space="0" w:color="000000"/>
              <w:right w:val="single" w:sz="4" w:space="0" w:color="auto"/>
            </w:tcBorders>
            <w:vAlign w:val="center"/>
          </w:tcPr>
          <w:p w:rsidR="001834F5"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r>
    </w:tbl>
    <w:p w:rsidR="001834F5" w:rsidRDefault="001834F5" w:rsidP="001834F5">
      <w:pPr>
        <w:spacing w:after="0"/>
        <w:jc w:val="center"/>
        <w:rPr>
          <w:rFonts w:ascii="Times New Roman" w:hAnsi="Times New Roman"/>
          <w:b/>
          <w:sz w:val="24"/>
          <w:szCs w:val="24"/>
        </w:rPr>
      </w:pPr>
    </w:p>
    <w:p w:rsidR="001834F5" w:rsidRDefault="001834F5" w:rsidP="001834F5">
      <w:pPr>
        <w:spacing w:after="0"/>
        <w:jc w:val="center"/>
        <w:rPr>
          <w:rFonts w:ascii="Times New Roman" w:hAnsi="Times New Roman"/>
          <w:b/>
          <w:sz w:val="24"/>
          <w:szCs w:val="24"/>
        </w:rPr>
      </w:pPr>
    </w:p>
    <w:p w:rsidR="001834F5" w:rsidRPr="006A7251" w:rsidRDefault="001834F5" w:rsidP="001834F5">
      <w:pPr>
        <w:spacing w:after="0"/>
        <w:jc w:val="center"/>
        <w:rPr>
          <w:rFonts w:ascii="Times New Roman" w:hAnsi="Times New Roman"/>
          <w:b/>
          <w:sz w:val="24"/>
          <w:szCs w:val="24"/>
        </w:rPr>
      </w:pPr>
      <w:r w:rsidRPr="006A7251">
        <w:rPr>
          <w:rFonts w:ascii="Times New Roman" w:hAnsi="Times New Roman"/>
          <w:b/>
          <w:sz w:val="24"/>
          <w:szCs w:val="24"/>
        </w:rPr>
        <w:t>Итого за март 2023 года</w:t>
      </w:r>
    </w:p>
    <w:tbl>
      <w:tblPr>
        <w:tblpPr w:leftFromText="180" w:rightFromText="180" w:vertAnchor="text" w:horzAnchor="margin" w:tblpXSpec="center" w:tblpY="190"/>
        <w:tblW w:w="7663" w:type="dxa"/>
        <w:tblLook w:val="04A0" w:firstRow="1" w:lastRow="0" w:firstColumn="1" w:lastColumn="0" w:noHBand="0" w:noVBand="1"/>
      </w:tblPr>
      <w:tblGrid>
        <w:gridCol w:w="1793"/>
        <w:gridCol w:w="2282"/>
        <w:gridCol w:w="1957"/>
        <w:gridCol w:w="1631"/>
      </w:tblGrid>
      <w:tr w:rsidR="001834F5" w:rsidRPr="0054581E" w:rsidTr="001834F5">
        <w:trPr>
          <w:trHeight w:val="1260"/>
        </w:trPr>
        <w:tc>
          <w:tcPr>
            <w:tcW w:w="179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Создано работ</w:t>
            </w:r>
          </w:p>
        </w:tc>
        <w:tc>
          <w:tcPr>
            <w:tcW w:w="2282"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Количество учащихся</w:t>
            </w:r>
            <w:r>
              <w:rPr>
                <w:rFonts w:ascii="Times New Roman" w:eastAsia="Times New Roman" w:hAnsi="Times New Roman" w:cs="Times New Roman"/>
                <w:bCs/>
                <w:color w:val="000000"/>
                <w:sz w:val="24"/>
                <w:szCs w:val="24"/>
              </w:rPr>
              <w:t>,</w:t>
            </w:r>
            <w:r w:rsidRPr="0054581E">
              <w:rPr>
                <w:rFonts w:ascii="Times New Roman" w:eastAsia="Times New Roman" w:hAnsi="Times New Roman" w:cs="Times New Roman"/>
                <w:bCs/>
                <w:color w:val="000000"/>
                <w:sz w:val="24"/>
                <w:szCs w:val="24"/>
              </w:rPr>
              <w:t xml:space="preserve"> для которых созданы работы</w:t>
            </w:r>
          </w:p>
        </w:tc>
        <w:tc>
          <w:tcPr>
            <w:tcW w:w="1957"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Количество учащихся, прошедших работу</w:t>
            </w:r>
          </w:p>
        </w:tc>
        <w:tc>
          <w:tcPr>
            <w:tcW w:w="1631" w:type="dxa"/>
            <w:tcBorders>
              <w:top w:val="single" w:sz="4" w:space="0" w:color="000000"/>
              <w:left w:val="nil"/>
              <w:bottom w:val="single" w:sz="4" w:space="0" w:color="000000"/>
              <w:right w:val="single" w:sz="4" w:space="0" w:color="auto"/>
            </w:tcBorders>
            <w:vAlign w:val="center"/>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sidRPr="0054581E">
              <w:rPr>
                <w:rFonts w:ascii="Times New Roman" w:eastAsia="Times New Roman" w:hAnsi="Times New Roman" w:cs="Times New Roman"/>
                <w:bCs/>
                <w:color w:val="000000"/>
                <w:sz w:val="24"/>
                <w:szCs w:val="24"/>
              </w:rPr>
              <w:t>Проверено работ</w:t>
            </w:r>
          </w:p>
        </w:tc>
      </w:tr>
      <w:tr w:rsidR="001834F5" w:rsidRPr="0054581E" w:rsidTr="001834F5">
        <w:trPr>
          <w:trHeight w:val="273"/>
        </w:trPr>
        <w:tc>
          <w:tcPr>
            <w:tcW w:w="179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2282"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293</w:t>
            </w:r>
          </w:p>
        </w:tc>
        <w:tc>
          <w:tcPr>
            <w:tcW w:w="1957" w:type="dxa"/>
            <w:tcBorders>
              <w:top w:val="single" w:sz="4" w:space="0" w:color="000000"/>
              <w:left w:val="nil"/>
              <w:bottom w:val="single" w:sz="4" w:space="0" w:color="000000"/>
              <w:right w:val="single" w:sz="4" w:space="0" w:color="000000"/>
            </w:tcBorders>
            <w:shd w:val="clear" w:color="auto" w:fill="auto"/>
            <w:vAlign w:val="center"/>
            <w:hideMark/>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146</w:t>
            </w:r>
          </w:p>
        </w:tc>
        <w:tc>
          <w:tcPr>
            <w:tcW w:w="1631" w:type="dxa"/>
            <w:tcBorders>
              <w:top w:val="single" w:sz="4" w:space="0" w:color="000000"/>
              <w:left w:val="nil"/>
              <w:bottom w:val="single" w:sz="4" w:space="0" w:color="000000"/>
              <w:right w:val="single" w:sz="4" w:space="0" w:color="auto"/>
            </w:tcBorders>
            <w:vAlign w:val="center"/>
          </w:tcPr>
          <w:p w:rsidR="001834F5" w:rsidRPr="0054581E" w:rsidRDefault="001834F5" w:rsidP="00DC1DC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146</w:t>
            </w:r>
          </w:p>
        </w:tc>
      </w:tr>
    </w:tbl>
    <w:p w:rsidR="001834F5" w:rsidRDefault="001834F5" w:rsidP="001834F5">
      <w:pPr>
        <w:spacing w:after="0"/>
        <w:jc w:val="center"/>
        <w:rPr>
          <w:rFonts w:ascii="Times New Roman" w:hAnsi="Times New Roman"/>
          <w:sz w:val="24"/>
          <w:szCs w:val="24"/>
        </w:rPr>
      </w:pPr>
    </w:p>
    <w:p w:rsidR="001834F5" w:rsidRDefault="001834F5" w:rsidP="001834F5">
      <w:pPr>
        <w:spacing w:after="0"/>
        <w:jc w:val="center"/>
        <w:rPr>
          <w:rFonts w:ascii="Times New Roman" w:hAnsi="Times New Roman"/>
          <w:sz w:val="24"/>
          <w:szCs w:val="24"/>
        </w:rPr>
      </w:pPr>
    </w:p>
    <w:p w:rsidR="001834F5" w:rsidRDefault="001834F5" w:rsidP="001834F5">
      <w:pPr>
        <w:spacing w:after="0"/>
        <w:jc w:val="center"/>
        <w:rPr>
          <w:rFonts w:ascii="Times New Roman" w:hAnsi="Times New Roman"/>
          <w:sz w:val="24"/>
          <w:szCs w:val="24"/>
        </w:rPr>
      </w:pPr>
    </w:p>
    <w:p w:rsidR="001834F5" w:rsidRDefault="001834F5" w:rsidP="001834F5">
      <w:pPr>
        <w:spacing w:after="0"/>
        <w:jc w:val="center"/>
        <w:rPr>
          <w:rFonts w:ascii="Times New Roman" w:hAnsi="Times New Roman"/>
          <w:sz w:val="24"/>
          <w:szCs w:val="24"/>
        </w:rPr>
      </w:pPr>
    </w:p>
    <w:p w:rsidR="001834F5" w:rsidRDefault="001834F5" w:rsidP="001834F5">
      <w:pPr>
        <w:spacing w:after="0"/>
        <w:jc w:val="center"/>
        <w:rPr>
          <w:rFonts w:ascii="Times New Roman" w:hAnsi="Times New Roman"/>
          <w:sz w:val="24"/>
          <w:szCs w:val="24"/>
        </w:rPr>
      </w:pPr>
    </w:p>
    <w:p w:rsidR="001834F5" w:rsidRDefault="001834F5" w:rsidP="001834F5">
      <w:pPr>
        <w:spacing w:after="0"/>
        <w:jc w:val="center"/>
        <w:rPr>
          <w:rFonts w:ascii="Times New Roman" w:hAnsi="Times New Roman"/>
          <w:sz w:val="24"/>
          <w:szCs w:val="24"/>
        </w:rPr>
      </w:pPr>
    </w:p>
    <w:p w:rsidR="001834F5" w:rsidRDefault="001834F5" w:rsidP="001834F5">
      <w:pPr>
        <w:spacing w:after="0" w:line="240" w:lineRule="auto"/>
        <w:jc w:val="center"/>
        <w:rPr>
          <w:rFonts w:ascii="Times New Roman" w:eastAsia="Times New Roman" w:hAnsi="Times New Roman" w:cs="Times New Roman"/>
          <w:sz w:val="24"/>
          <w:szCs w:val="24"/>
        </w:rPr>
      </w:pPr>
    </w:p>
    <w:p w:rsidR="00B043E4" w:rsidRDefault="00B043E4" w:rsidP="00B043E4">
      <w:pPr>
        <w:spacing w:after="0"/>
        <w:rPr>
          <w:rFonts w:ascii="Times New Roman" w:hAnsi="Times New Roman"/>
          <w:color w:val="000000"/>
          <w:sz w:val="24"/>
          <w:szCs w:val="24"/>
        </w:rPr>
      </w:pPr>
      <w:r w:rsidRPr="00B043E4">
        <w:rPr>
          <w:rFonts w:ascii="Times New Roman" w:eastAsia="Times New Roman" w:hAnsi="Times New Roman" w:cs="Times New Roman"/>
          <w:b/>
          <w:sz w:val="24"/>
          <w:szCs w:val="24"/>
        </w:rPr>
        <w:t>По третьему вопросу.</w:t>
      </w:r>
      <w:r>
        <w:rPr>
          <w:rFonts w:ascii="Times New Roman" w:eastAsia="Times New Roman" w:hAnsi="Times New Roman" w:cs="Times New Roman"/>
          <w:sz w:val="24"/>
          <w:szCs w:val="24"/>
        </w:rPr>
        <w:t xml:space="preserve"> </w:t>
      </w:r>
      <w:r w:rsidR="00795CBA">
        <w:rPr>
          <w:rFonts w:ascii="Times New Roman" w:eastAsia="Times New Roman" w:hAnsi="Times New Roman" w:cs="Times New Roman"/>
          <w:sz w:val="24"/>
          <w:szCs w:val="24"/>
        </w:rPr>
        <w:t>15 февраля 2023 года к</w:t>
      </w:r>
      <w:r w:rsidR="00085107">
        <w:rPr>
          <w:rFonts w:ascii="Times New Roman" w:eastAsia="Times New Roman" w:hAnsi="Times New Roman" w:cs="Times New Roman"/>
          <w:sz w:val="24"/>
          <w:szCs w:val="24"/>
        </w:rPr>
        <w:t xml:space="preserve">оманда 7-9 классов </w:t>
      </w:r>
      <w:r w:rsidR="006C59CF">
        <w:rPr>
          <w:rFonts w:ascii="Times New Roman" w:eastAsia="Times New Roman" w:hAnsi="Times New Roman" w:cs="Times New Roman"/>
          <w:sz w:val="24"/>
          <w:szCs w:val="24"/>
        </w:rPr>
        <w:t xml:space="preserve">в составе 5 человек </w:t>
      </w:r>
      <w:r w:rsidR="00085107">
        <w:rPr>
          <w:rFonts w:ascii="Times New Roman" w:eastAsia="Times New Roman" w:hAnsi="Times New Roman" w:cs="Times New Roman"/>
          <w:sz w:val="24"/>
          <w:szCs w:val="24"/>
        </w:rPr>
        <w:t>стала участником региональной игры по математике «Метапредмет» (руководители Щербак Л.Е., Миронова Г.В.)</w:t>
      </w:r>
      <w:r w:rsidR="006C59CF">
        <w:rPr>
          <w:rFonts w:ascii="Times New Roman" w:eastAsia="Times New Roman" w:hAnsi="Times New Roman" w:cs="Times New Roman"/>
          <w:sz w:val="24"/>
          <w:szCs w:val="24"/>
        </w:rPr>
        <w:t>. Ребятам было предложено за ограниченное время решить 10 практико-ориентированных задач по математике (сертификат участника региональной игры).</w:t>
      </w:r>
      <w:r>
        <w:rPr>
          <w:rFonts w:ascii="Times New Roman" w:hAnsi="Times New Roman"/>
          <w:color w:val="000000"/>
          <w:sz w:val="24"/>
          <w:szCs w:val="24"/>
        </w:rPr>
        <w:t xml:space="preserve">   25 марта 2023 года ученик  7б класса Бобров Арсений принял участие в </w:t>
      </w:r>
      <w:r w:rsidRPr="00E3305D">
        <w:rPr>
          <w:rFonts w:ascii="Times New Roman" w:hAnsi="Times New Roman"/>
          <w:color w:val="000000"/>
          <w:sz w:val="24"/>
          <w:szCs w:val="24"/>
          <w:lang w:val="en-US"/>
        </w:rPr>
        <w:t>IV</w:t>
      </w:r>
      <w:r w:rsidRPr="00E3305D">
        <w:rPr>
          <w:rFonts w:ascii="Times New Roman" w:hAnsi="Times New Roman"/>
          <w:color w:val="000000"/>
          <w:sz w:val="24"/>
          <w:szCs w:val="24"/>
        </w:rPr>
        <w:t xml:space="preserve"> региональной </w:t>
      </w:r>
      <w:r>
        <w:rPr>
          <w:rFonts w:ascii="Times New Roman" w:hAnsi="Times New Roman"/>
          <w:color w:val="000000"/>
          <w:sz w:val="24"/>
          <w:szCs w:val="24"/>
        </w:rPr>
        <w:t xml:space="preserve">   </w:t>
      </w:r>
      <w:r w:rsidRPr="00E3305D">
        <w:rPr>
          <w:rFonts w:ascii="Times New Roman" w:hAnsi="Times New Roman"/>
          <w:color w:val="000000"/>
          <w:sz w:val="24"/>
          <w:szCs w:val="24"/>
        </w:rPr>
        <w:t>конференции творческих и исследовательских работ учащихся</w:t>
      </w:r>
      <w:r>
        <w:rPr>
          <w:rFonts w:ascii="Times New Roman" w:hAnsi="Times New Roman"/>
          <w:color w:val="000000"/>
          <w:sz w:val="24"/>
          <w:szCs w:val="24"/>
        </w:rPr>
        <w:t xml:space="preserve">  «С математикой по жизни» (руководитель Миронова Г.В.). Тема проек</w:t>
      </w:r>
      <w:r w:rsidR="006B3CB0">
        <w:rPr>
          <w:rFonts w:ascii="Times New Roman" w:hAnsi="Times New Roman"/>
          <w:color w:val="000000"/>
          <w:sz w:val="24"/>
          <w:szCs w:val="24"/>
        </w:rPr>
        <w:t>та «Математика в</w:t>
      </w:r>
      <w:r>
        <w:rPr>
          <w:rFonts w:ascii="Times New Roman" w:hAnsi="Times New Roman"/>
          <w:color w:val="000000"/>
          <w:sz w:val="24"/>
          <w:szCs w:val="24"/>
        </w:rPr>
        <w:t xml:space="preserve"> медици</w:t>
      </w:r>
      <w:r w:rsidR="006B3CB0">
        <w:rPr>
          <w:rFonts w:ascii="Times New Roman" w:hAnsi="Times New Roman"/>
          <w:color w:val="000000"/>
          <w:sz w:val="24"/>
          <w:szCs w:val="24"/>
        </w:rPr>
        <w:t>не» (сертификат участника</w:t>
      </w:r>
      <w:r>
        <w:rPr>
          <w:rFonts w:ascii="Times New Roman" w:hAnsi="Times New Roman"/>
          <w:color w:val="000000"/>
          <w:sz w:val="24"/>
          <w:szCs w:val="24"/>
        </w:rPr>
        <w:t>).</w:t>
      </w:r>
      <w:r w:rsidR="00DC1DC8">
        <w:rPr>
          <w:rFonts w:ascii="Times New Roman" w:hAnsi="Times New Roman"/>
          <w:color w:val="000000"/>
          <w:sz w:val="24"/>
          <w:szCs w:val="24"/>
        </w:rPr>
        <w:t xml:space="preserve"> </w:t>
      </w:r>
      <w:r w:rsidR="00DC1DC8" w:rsidRPr="00DC1DC8">
        <w:rPr>
          <w:rFonts w:ascii="Times New Roman" w:hAnsi="Times New Roman"/>
          <w:color w:val="000000"/>
          <w:sz w:val="24"/>
          <w:szCs w:val="24"/>
        </w:rPr>
        <w:t>Учитель</w:t>
      </w:r>
      <w:r w:rsidR="00DC1DC8">
        <w:rPr>
          <w:rFonts w:ascii="Times New Roman" w:hAnsi="Times New Roman"/>
          <w:color w:val="000000"/>
          <w:sz w:val="24"/>
          <w:szCs w:val="24"/>
        </w:rPr>
        <w:t xml:space="preserve"> </w:t>
      </w:r>
      <w:r w:rsidR="00DC1DC8" w:rsidRPr="00DC1DC8">
        <w:rPr>
          <w:rFonts w:ascii="Times New Roman" w:hAnsi="Times New Roman"/>
          <w:color w:val="000000"/>
          <w:sz w:val="24"/>
          <w:szCs w:val="24"/>
        </w:rPr>
        <w:t xml:space="preserve"> математики Миронова</w:t>
      </w:r>
      <w:r w:rsidR="00DC1DC8">
        <w:rPr>
          <w:rFonts w:ascii="Times New Roman" w:hAnsi="Times New Roman"/>
          <w:color w:val="000000"/>
          <w:sz w:val="24"/>
          <w:szCs w:val="24"/>
        </w:rPr>
        <w:t xml:space="preserve"> Г.В. 25 марта 2023 года получила</w:t>
      </w:r>
      <w:r w:rsidR="00DC1DC8" w:rsidRPr="00DC1DC8">
        <w:rPr>
          <w:rFonts w:ascii="Times New Roman" w:hAnsi="Times New Roman"/>
          <w:color w:val="000000"/>
          <w:sz w:val="24"/>
          <w:szCs w:val="24"/>
        </w:rPr>
        <w:t xml:space="preserve"> </w:t>
      </w:r>
      <w:r w:rsidR="00DC1DC8">
        <w:rPr>
          <w:rFonts w:ascii="Times New Roman" w:hAnsi="Times New Roman"/>
          <w:color w:val="000000"/>
          <w:sz w:val="24"/>
          <w:szCs w:val="24"/>
        </w:rPr>
        <w:t xml:space="preserve">сертификат ВГАПО о проведении </w:t>
      </w:r>
      <w:r w:rsidR="00DC1DC8" w:rsidRPr="00DC1DC8">
        <w:rPr>
          <w:rFonts w:ascii="Times New Roman" w:hAnsi="Times New Roman"/>
          <w:color w:val="000000"/>
          <w:sz w:val="24"/>
          <w:szCs w:val="24"/>
        </w:rPr>
        <w:t>мастер-класс</w:t>
      </w:r>
      <w:r w:rsidR="00DC1DC8">
        <w:rPr>
          <w:rFonts w:ascii="Times New Roman" w:hAnsi="Times New Roman"/>
          <w:color w:val="000000"/>
          <w:sz w:val="24"/>
          <w:szCs w:val="24"/>
        </w:rPr>
        <w:t>а</w:t>
      </w:r>
      <w:r w:rsidR="00DC1DC8" w:rsidRPr="00DC1DC8">
        <w:rPr>
          <w:rFonts w:ascii="Times New Roman" w:hAnsi="Times New Roman"/>
          <w:color w:val="000000"/>
          <w:sz w:val="24"/>
          <w:szCs w:val="24"/>
        </w:rPr>
        <w:t xml:space="preserve"> по подготовке учащихся исследователей в области математики по теме «Математик</w:t>
      </w:r>
      <w:r w:rsidR="00DC1DC8">
        <w:rPr>
          <w:rFonts w:ascii="Times New Roman" w:hAnsi="Times New Roman"/>
          <w:color w:val="000000"/>
          <w:sz w:val="24"/>
          <w:szCs w:val="24"/>
        </w:rPr>
        <w:t>а в медицине» .</w:t>
      </w:r>
    </w:p>
    <w:p w:rsidR="00B043E4" w:rsidRDefault="00B043E4" w:rsidP="00B043E4">
      <w:pPr>
        <w:spacing w:after="0"/>
        <w:rPr>
          <w:rFonts w:ascii="Times New Roman" w:hAnsi="Times New Roman"/>
          <w:color w:val="000000"/>
          <w:sz w:val="24"/>
          <w:szCs w:val="24"/>
        </w:rPr>
      </w:pPr>
      <w:r>
        <w:rPr>
          <w:rFonts w:ascii="Times New Roman" w:hAnsi="Times New Roman"/>
          <w:color w:val="000000"/>
          <w:sz w:val="24"/>
          <w:szCs w:val="24"/>
        </w:rPr>
        <w:t xml:space="preserve">В </w:t>
      </w:r>
      <w:r>
        <w:rPr>
          <w:rFonts w:ascii="Times New Roman" w:hAnsi="Times New Roman"/>
          <w:color w:val="000000"/>
          <w:sz w:val="24"/>
          <w:szCs w:val="24"/>
          <w:lang w:val="en-US"/>
        </w:rPr>
        <w:t>XI</w:t>
      </w:r>
      <w:r>
        <w:rPr>
          <w:rFonts w:ascii="Times New Roman" w:hAnsi="Times New Roman"/>
          <w:color w:val="000000"/>
          <w:sz w:val="24"/>
          <w:szCs w:val="24"/>
        </w:rPr>
        <w:t xml:space="preserve"> межмуниципальной конференции «Старт в науку» (Быково, март 2023 года) приняла участие ученица 7б класса Назарова Полина, работа «Диаграммы и графики в нашей жизни»</w:t>
      </w:r>
      <w:r w:rsidR="00DC1DC8">
        <w:rPr>
          <w:rFonts w:ascii="Times New Roman" w:hAnsi="Times New Roman"/>
          <w:color w:val="000000"/>
          <w:sz w:val="24"/>
          <w:szCs w:val="24"/>
        </w:rPr>
        <w:t xml:space="preserve"> - победитель конкурса</w:t>
      </w:r>
      <w:r>
        <w:rPr>
          <w:rFonts w:ascii="Times New Roman" w:hAnsi="Times New Roman"/>
          <w:color w:val="000000"/>
          <w:sz w:val="24"/>
          <w:szCs w:val="24"/>
        </w:rPr>
        <w:t xml:space="preserve"> (руководитель Ми</w:t>
      </w:r>
      <w:r w:rsidR="00DC1DC8">
        <w:rPr>
          <w:rFonts w:ascii="Times New Roman" w:hAnsi="Times New Roman"/>
          <w:color w:val="000000"/>
          <w:sz w:val="24"/>
          <w:szCs w:val="24"/>
        </w:rPr>
        <w:t>ронова Г.В.</w:t>
      </w:r>
      <w:r>
        <w:rPr>
          <w:rFonts w:ascii="Times New Roman" w:hAnsi="Times New Roman"/>
          <w:color w:val="000000"/>
          <w:sz w:val="24"/>
          <w:szCs w:val="24"/>
        </w:rPr>
        <w:t>).</w:t>
      </w:r>
      <w:r w:rsidR="00743ED7">
        <w:rPr>
          <w:rFonts w:ascii="Times New Roman" w:hAnsi="Times New Roman"/>
          <w:color w:val="000000"/>
          <w:sz w:val="24"/>
          <w:szCs w:val="24"/>
        </w:rPr>
        <w:t xml:space="preserve"> 31 января 25 учащихся 5-10 классов приняли участие во всероссийском математическом конкурсе СМА</w:t>
      </w:r>
      <w:r w:rsidR="00DC1DC8">
        <w:rPr>
          <w:rFonts w:ascii="Times New Roman" w:hAnsi="Times New Roman"/>
          <w:color w:val="000000"/>
          <w:sz w:val="24"/>
          <w:szCs w:val="24"/>
        </w:rPr>
        <w:t>РТ-Кенгуру</w:t>
      </w:r>
      <w:r w:rsidR="00743ED7">
        <w:rPr>
          <w:rFonts w:ascii="Times New Roman" w:hAnsi="Times New Roman"/>
          <w:color w:val="000000"/>
          <w:sz w:val="24"/>
          <w:szCs w:val="24"/>
        </w:rPr>
        <w:t>.</w:t>
      </w:r>
    </w:p>
    <w:tbl>
      <w:tblPr>
        <w:tblStyle w:val="aa"/>
        <w:tblW w:w="0" w:type="auto"/>
        <w:tblLook w:val="04A0" w:firstRow="1" w:lastRow="0" w:firstColumn="1" w:lastColumn="0" w:noHBand="0" w:noVBand="1"/>
      </w:tblPr>
      <w:tblGrid>
        <w:gridCol w:w="1417"/>
        <w:gridCol w:w="1161"/>
        <w:gridCol w:w="1161"/>
        <w:gridCol w:w="1161"/>
        <w:gridCol w:w="1161"/>
        <w:gridCol w:w="1161"/>
        <w:gridCol w:w="1167"/>
        <w:gridCol w:w="1181"/>
      </w:tblGrid>
      <w:tr w:rsidR="00743ED7" w:rsidTr="00743ED7">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Класс</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5</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6</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7</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8</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9</w:t>
            </w:r>
          </w:p>
        </w:tc>
        <w:tc>
          <w:tcPr>
            <w:tcW w:w="1197"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10</w:t>
            </w:r>
          </w:p>
        </w:tc>
        <w:tc>
          <w:tcPr>
            <w:tcW w:w="1197"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Всего</w:t>
            </w:r>
          </w:p>
        </w:tc>
      </w:tr>
      <w:tr w:rsidR="00743ED7" w:rsidTr="00743ED7">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Количество участников</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5</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1</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4</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8</w:t>
            </w:r>
          </w:p>
        </w:tc>
        <w:tc>
          <w:tcPr>
            <w:tcW w:w="1196"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4</w:t>
            </w:r>
          </w:p>
        </w:tc>
        <w:tc>
          <w:tcPr>
            <w:tcW w:w="1197"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3</w:t>
            </w:r>
          </w:p>
        </w:tc>
        <w:tc>
          <w:tcPr>
            <w:tcW w:w="1197" w:type="dxa"/>
          </w:tcPr>
          <w:p w:rsidR="00743ED7" w:rsidRDefault="00743ED7" w:rsidP="00743ED7">
            <w:pPr>
              <w:jc w:val="center"/>
              <w:rPr>
                <w:rFonts w:ascii="Times New Roman" w:hAnsi="Times New Roman"/>
                <w:color w:val="000000"/>
                <w:sz w:val="24"/>
                <w:szCs w:val="24"/>
              </w:rPr>
            </w:pPr>
            <w:r>
              <w:rPr>
                <w:rFonts w:ascii="Times New Roman" w:hAnsi="Times New Roman"/>
                <w:color w:val="000000"/>
                <w:sz w:val="24"/>
                <w:szCs w:val="24"/>
              </w:rPr>
              <w:t>25</w:t>
            </w:r>
          </w:p>
        </w:tc>
      </w:tr>
    </w:tbl>
    <w:p w:rsidR="00F52C97" w:rsidRDefault="00F52C97" w:rsidP="00B043E4">
      <w:pPr>
        <w:spacing w:after="0"/>
        <w:rPr>
          <w:rFonts w:ascii="Times New Roman" w:hAnsi="Times New Roman"/>
          <w:color w:val="000000"/>
          <w:sz w:val="24"/>
          <w:szCs w:val="24"/>
        </w:rPr>
      </w:pPr>
    </w:p>
    <w:p w:rsidR="00DC1DC8" w:rsidRDefault="00DC1DC8" w:rsidP="00DC1DC8">
      <w:pPr>
        <w:spacing w:after="0" w:line="240" w:lineRule="auto"/>
        <w:jc w:val="center"/>
        <w:rPr>
          <w:rFonts w:ascii="Times New Roman" w:hAnsi="Times New Roman"/>
          <w:sz w:val="24"/>
          <w:szCs w:val="24"/>
        </w:rPr>
      </w:pPr>
      <w:r>
        <w:rPr>
          <w:rFonts w:ascii="Times New Roman" w:hAnsi="Times New Roman"/>
          <w:sz w:val="24"/>
          <w:szCs w:val="24"/>
        </w:rPr>
        <w:t>Результаты  Всероссийского математического конкурса-игры «Смарт-кенгуру» 5-10 классы:</w:t>
      </w:r>
    </w:p>
    <w:p w:rsidR="00DC1DC8" w:rsidRDefault="00DC1DC8" w:rsidP="00DC1DC8">
      <w:pPr>
        <w:spacing w:after="0" w:line="240" w:lineRule="auto"/>
        <w:rPr>
          <w:rFonts w:ascii="Times New Roman" w:hAnsi="Times New Roman"/>
          <w:sz w:val="24"/>
          <w:szCs w:val="24"/>
        </w:rPr>
      </w:pPr>
    </w:p>
    <w:tbl>
      <w:tblPr>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8"/>
        <w:gridCol w:w="1275"/>
        <w:gridCol w:w="1134"/>
        <w:gridCol w:w="3899"/>
        <w:gridCol w:w="1913"/>
      </w:tblGrid>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Параллель</w:t>
            </w:r>
          </w:p>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классов</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Количество участников</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Максимальный  балл</w:t>
            </w: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Победитель и призеры</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Учитель</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5</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5</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76</w:t>
            </w: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Ананич Кристина, 61б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Кольченко Н.Б.</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Воронова Ольга, 61б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Кольченко Н.Б.</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III</w:t>
            </w:r>
            <w:r w:rsidRPr="00D5495E">
              <w:rPr>
                <w:rFonts w:ascii="Times New Roman" w:hAnsi="Times New Roman"/>
                <w:sz w:val="24"/>
                <w:szCs w:val="24"/>
              </w:rPr>
              <w:t xml:space="preserve"> место Полусмак Полина,57б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Кольченко Н.Б.</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6</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1</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76</w:t>
            </w: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Рейн Анна, 61б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Фладунг М.С.</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7</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4</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76</w:t>
            </w: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Джумагалиева Айзара, 59б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Уманцева Т.В.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II</w:t>
            </w:r>
            <w:r w:rsidRPr="00D5495E">
              <w:rPr>
                <w:rFonts w:ascii="Times New Roman" w:hAnsi="Times New Roman"/>
                <w:sz w:val="24"/>
                <w:szCs w:val="24"/>
              </w:rPr>
              <w:t xml:space="preserve"> место Аюпов Самир, 49б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Уманцева Т.В.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II</w:t>
            </w:r>
            <w:r w:rsidRPr="00D5495E">
              <w:rPr>
                <w:rFonts w:ascii="Times New Roman" w:hAnsi="Times New Roman"/>
                <w:sz w:val="24"/>
                <w:szCs w:val="24"/>
              </w:rPr>
              <w:t xml:space="preserve"> место Кувшинова Карина, 49б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Уманцева Т.В.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8</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8</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76</w:t>
            </w: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Королевская Анна, 50б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Уманцева Т.В.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Лопасова Александра, 50б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Уманцева Т.В.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Сарипова Руфина, 50б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Уманцева Т.В.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Шейдаев Гахроман, 50б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Уманцева Т.В.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lastRenderedPageBreak/>
              <w:t>9</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4</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76</w:t>
            </w: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Свентицкая Екатерина, 41б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Миронова Г.В.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II</w:t>
            </w:r>
            <w:r w:rsidRPr="00D5495E">
              <w:rPr>
                <w:rFonts w:ascii="Times New Roman" w:hAnsi="Times New Roman"/>
                <w:sz w:val="24"/>
                <w:szCs w:val="24"/>
              </w:rPr>
              <w:t xml:space="preserve"> место Чайкалак Данара, 37б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Миронова Г.В.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III</w:t>
            </w:r>
            <w:r w:rsidRPr="00D5495E">
              <w:rPr>
                <w:rFonts w:ascii="Times New Roman" w:hAnsi="Times New Roman"/>
                <w:sz w:val="24"/>
                <w:szCs w:val="24"/>
              </w:rPr>
              <w:t xml:space="preserve"> место Джаманова Алина, 36б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Миронова Г.В.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10</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3</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76</w:t>
            </w: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w:t>
            </w:r>
            <w:r w:rsidRPr="00D5495E">
              <w:rPr>
                <w:rFonts w:ascii="Times New Roman" w:hAnsi="Times New Roman"/>
                <w:sz w:val="24"/>
                <w:szCs w:val="24"/>
              </w:rPr>
              <w:t xml:space="preserve"> место Сариев Рустам, 63б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Фладунг М.С.</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II</w:t>
            </w:r>
            <w:r w:rsidRPr="00D5495E">
              <w:rPr>
                <w:rFonts w:ascii="Times New Roman" w:hAnsi="Times New Roman"/>
                <w:sz w:val="24"/>
                <w:szCs w:val="24"/>
              </w:rPr>
              <w:t xml:space="preserve"> место Носик Анастасия, 59б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Фладунг М.С.</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lang w:val="en-US"/>
              </w:rPr>
              <w:t>III</w:t>
            </w:r>
            <w:r w:rsidRPr="00D5495E">
              <w:rPr>
                <w:rFonts w:ascii="Times New Roman" w:hAnsi="Times New Roman"/>
                <w:sz w:val="24"/>
                <w:szCs w:val="24"/>
              </w:rPr>
              <w:t xml:space="preserve"> место Шарапкалиев Рамиль, 45б</w:t>
            </w: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Миронова Г.В.</w:t>
            </w:r>
          </w:p>
        </w:tc>
      </w:tr>
      <w:tr w:rsidR="00DC1DC8" w:rsidRPr="00D5495E" w:rsidTr="00DC1DC8">
        <w:tc>
          <w:tcPr>
            <w:tcW w:w="1298"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sidRPr="00D5495E">
              <w:rPr>
                <w:rFonts w:ascii="Times New Roman" w:hAnsi="Times New Roman"/>
                <w:sz w:val="24"/>
                <w:szCs w:val="24"/>
              </w:rPr>
              <w:t xml:space="preserve">Всего </w:t>
            </w:r>
          </w:p>
        </w:tc>
        <w:tc>
          <w:tcPr>
            <w:tcW w:w="1275" w:type="dxa"/>
            <w:shd w:val="clear" w:color="auto" w:fill="auto"/>
          </w:tcPr>
          <w:p w:rsidR="00DC1DC8" w:rsidRPr="00D5495E" w:rsidRDefault="00DC1DC8" w:rsidP="00DC1DC8">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3899"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c>
          <w:tcPr>
            <w:tcW w:w="1913" w:type="dxa"/>
            <w:shd w:val="clear" w:color="auto" w:fill="auto"/>
          </w:tcPr>
          <w:p w:rsidR="00DC1DC8" w:rsidRPr="00D5495E" w:rsidRDefault="00DC1DC8" w:rsidP="00DC1DC8">
            <w:pPr>
              <w:spacing w:after="0" w:line="240" w:lineRule="auto"/>
              <w:jc w:val="center"/>
              <w:rPr>
                <w:rFonts w:ascii="Times New Roman" w:hAnsi="Times New Roman"/>
                <w:sz w:val="24"/>
                <w:szCs w:val="24"/>
              </w:rPr>
            </w:pPr>
          </w:p>
        </w:tc>
      </w:tr>
    </w:tbl>
    <w:p w:rsidR="00DC1DC8" w:rsidRDefault="00DC1DC8" w:rsidP="00B043E4">
      <w:pPr>
        <w:spacing w:after="0"/>
        <w:rPr>
          <w:rFonts w:ascii="Times New Roman" w:hAnsi="Times New Roman"/>
          <w:color w:val="000000"/>
          <w:sz w:val="24"/>
          <w:szCs w:val="24"/>
        </w:rPr>
      </w:pPr>
    </w:p>
    <w:p w:rsidR="00743ED7" w:rsidRDefault="007D491E" w:rsidP="00B043E4">
      <w:pPr>
        <w:spacing w:after="0"/>
        <w:rPr>
          <w:rFonts w:ascii="Times New Roman" w:hAnsi="Times New Roman"/>
          <w:color w:val="000000"/>
          <w:sz w:val="24"/>
          <w:szCs w:val="24"/>
        </w:rPr>
      </w:pPr>
      <w:r>
        <w:rPr>
          <w:rFonts w:ascii="Times New Roman" w:hAnsi="Times New Roman"/>
          <w:color w:val="000000"/>
          <w:sz w:val="24"/>
          <w:szCs w:val="24"/>
        </w:rPr>
        <w:t xml:space="preserve">Ученица 9а класса, </w:t>
      </w:r>
      <w:r w:rsidR="00BA174C">
        <w:rPr>
          <w:rFonts w:ascii="Times New Roman" w:hAnsi="Times New Roman"/>
          <w:color w:val="000000"/>
          <w:sz w:val="24"/>
          <w:szCs w:val="24"/>
        </w:rPr>
        <w:t xml:space="preserve">Джаманова Алина (учитель Миронова Г.В.), </w:t>
      </w:r>
      <w:r>
        <w:rPr>
          <w:rFonts w:ascii="Times New Roman" w:hAnsi="Times New Roman"/>
          <w:color w:val="000000"/>
          <w:sz w:val="24"/>
          <w:szCs w:val="24"/>
        </w:rPr>
        <w:t xml:space="preserve">ставшая победителем муниципального этапа ВОШ, приняла очное участие в региональном этапе, который состоялся </w:t>
      </w:r>
      <w:r w:rsidR="00F52C97">
        <w:rPr>
          <w:rFonts w:ascii="Times New Roman" w:hAnsi="Times New Roman"/>
          <w:color w:val="000000"/>
          <w:sz w:val="24"/>
          <w:szCs w:val="24"/>
        </w:rPr>
        <w:t xml:space="preserve">в ВолГУ </w:t>
      </w:r>
      <w:r w:rsidR="00BE272D">
        <w:rPr>
          <w:rFonts w:ascii="Times New Roman" w:hAnsi="Times New Roman"/>
          <w:color w:val="000000"/>
          <w:sz w:val="24"/>
          <w:szCs w:val="24"/>
        </w:rPr>
        <w:t>в два тура 13 и 14 февраля 2023 года (в рейтинге 23 место из 42 участников).</w:t>
      </w:r>
    </w:p>
    <w:p w:rsidR="00BE272D" w:rsidRDefault="00BE272D" w:rsidP="00B043E4">
      <w:pPr>
        <w:spacing w:after="0"/>
        <w:rPr>
          <w:rFonts w:ascii="Times New Roman" w:hAnsi="Times New Roman"/>
          <w:color w:val="000000"/>
          <w:sz w:val="24"/>
          <w:szCs w:val="24"/>
        </w:rPr>
      </w:pPr>
    </w:p>
    <w:p w:rsidR="00B043E4" w:rsidRDefault="00B043E4" w:rsidP="00B043E4">
      <w:pPr>
        <w:spacing w:after="0"/>
        <w:rPr>
          <w:rFonts w:ascii="Times New Roman" w:hAnsi="Times New Roman"/>
          <w:sz w:val="24"/>
          <w:szCs w:val="24"/>
        </w:rPr>
      </w:pPr>
      <w:r w:rsidRPr="00D55E33">
        <w:rPr>
          <w:rFonts w:ascii="Times New Roman" w:hAnsi="Times New Roman"/>
          <w:b/>
          <w:color w:val="000000"/>
          <w:sz w:val="24"/>
          <w:szCs w:val="24"/>
        </w:rPr>
        <w:t>По четвертому вопросу.</w:t>
      </w:r>
      <w:r w:rsidR="00743ED7">
        <w:rPr>
          <w:rFonts w:ascii="Times New Roman" w:hAnsi="Times New Roman"/>
          <w:color w:val="000000"/>
          <w:sz w:val="24"/>
          <w:szCs w:val="24"/>
        </w:rPr>
        <w:t xml:space="preserve"> </w:t>
      </w:r>
      <w:r w:rsidR="00D55E33">
        <w:rPr>
          <w:rFonts w:ascii="Times New Roman" w:hAnsi="Times New Roman"/>
          <w:sz w:val="24"/>
          <w:szCs w:val="24"/>
        </w:rPr>
        <w:t xml:space="preserve">Учителя МО активно участвуют в работе семинаров и вебинаров ВГАПО, издательства «Просвещение», «Мнемозина», «ЯКласс», «Учи.ру», имеются сертификаты.  </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1658"/>
        <w:gridCol w:w="3078"/>
        <w:gridCol w:w="1611"/>
        <w:gridCol w:w="1413"/>
        <w:gridCol w:w="1981"/>
      </w:tblGrid>
      <w:tr w:rsidR="00D55E33" w:rsidRPr="00C32FD0" w:rsidTr="00D55E33">
        <w:tc>
          <w:tcPr>
            <w:tcW w:w="891" w:type="dxa"/>
          </w:tcPr>
          <w:p w:rsidR="00D55E33" w:rsidRPr="00C32FD0" w:rsidRDefault="00D55E33" w:rsidP="00BA174C">
            <w:pPr>
              <w:pStyle w:val="a8"/>
              <w:spacing w:after="0"/>
              <w:ind w:left="0"/>
              <w:jc w:val="center"/>
              <w:rPr>
                <w:rFonts w:ascii="Times New Roman" w:hAnsi="Times New Roman"/>
                <w:sz w:val="24"/>
                <w:szCs w:val="24"/>
              </w:rPr>
            </w:pPr>
            <w:r w:rsidRPr="00C32FD0">
              <w:rPr>
                <w:rFonts w:ascii="Times New Roman" w:hAnsi="Times New Roman"/>
                <w:sz w:val="24"/>
                <w:szCs w:val="24"/>
              </w:rPr>
              <w:t>№</w:t>
            </w:r>
          </w:p>
        </w:tc>
        <w:tc>
          <w:tcPr>
            <w:tcW w:w="1658" w:type="dxa"/>
          </w:tcPr>
          <w:p w:rsidR="00D55E33" w:rsidRPr="00C32FD0" w:rsidRDefault="00D55E33" w:rsidP="00BA174C">
            <w:pPr>
              <w:pStyle w:val="a8"/>
              <w:spacing w:after="0"/>
              <w:ind w:left="0"/>
              <w:jc w:val="center"/>
              <w:rPr>
                <w:rFonts w:ascii="Times New Roman" w:hAnsi="Times New Roman"/>
                <w:sz w:val="24"/>
                <w:szCs w:val="24"/>
              </w:rPr>
            </w:pPr>
            <w:r w:rsidRPr="00C32FD0">
              <w:rPr>
                <w:rFonts w:ascii="Times New Roman" w:hAnsi="Times New Roman"/>
                <w:sz w:val="24"/>
                <w:szCs w:val="24"/>
              </w:rPr>
              <w:t>Вид мероприятия</w:t>
            </w:r>
          </w:p>
        </w:tc>
        <w:tc>
          <w:tcPr>
            <w:tcW w:w="3078" w:type="dxa"/>
          </w:tcPr>
          <w:p w:rsidR="00D55E33" w:rsidRPr="00C32FD0" w:rsidRDefault="00D55E33" w:rsidP="00BA174C">
            <w:pPr>
              <w:pStyle w:val="a8"/>
              <w:spacing w:after="0"/>
              <w:ind w:left="0"/>
              <w:jc w:val="center"/>
              <w:rPr>
                <w:rFonts w:ascii="Times New Roman" w:hAnsi="Times New Roman"/>
                <w:sz w:val="24"/>
                <w:szCs w:val="24"/>
              </w:rPr>
            </w:pPr>
            <w:r w:rsidRPr="00C32FD0">
              <w:rPr>
                <w:rFonts w:ascii="Times New Roman" w:hAnsi="Times New Roman"/>
                <w:sz w:val="24"/>
                <w:szCs w:val="24"/>
              </w:rPr>
              <w:t>Название</w:t>
            </w:r>
          </w:p>
        </w:tc>
        <w:tc>
          <w:tcPr>
            <w:tcW w:w="1611" w:type="dxa"/>
          </w:tcPr>
          <w:p w:rsidR="00D55E33" w:rsidRPr="00C32FD0" w:rsidRDefault="00D55E33" w:rsidP="00BA174C">
            <w:pPr>
              <w:pStyle w:val="a8"/>
              <w:spacing w:after="0"/>
              <w:ind w:left="0"/>
              <w:jc w:val="center"/>
              <w:rPr>
                <w:rFonts w:ascii="Times New Roman" w:hAnsi="Times New Roman"/>
                <w:sz w:val="24"/>
                <w:szCs w:val="24"/>
              </w:rPr>
            </w:pPr>
            <w:r w:rsidRPr="00C32FD0">
              <w:rPr>
                <w:rFonts w:ascii="Times New Roman" w:hAnsi="Times New Roman"/>
                <w:sz w:val="24"/>
                <w:szCs w:val="24"/>
              </w:rPr>
              <w:t>Кто проводил</w:t>
            </w:r>
          </w:p>
        </w:tc>
        <w:tc>
          <w:tcPr>
            <w:tcW w:w="1413" w:type="dxa"/>
          </w:tcPr>
          <w:p w:rsidR="00D55E33" w:rsidRPr="00C32FD0" w:rsidRDefault="00D55E33" w:rsidP="00BA174C">
            <w:pPr>
              <w:pStyle w:val="a8"/>
              <w:spacing w:after="0"/>
              <w:ind w:left="0"/>
              <w:jc w:val="center"/>
              <w:rPr>
                <w:rFonts w:ascii="Times New Roman" w:hAnsi="Times New Roman"/>
                <w:sz w:val="24"/>
                <w:szCs w:val="24"/>
              </w:rPr>
            </w:pPr>
            <w:r w:rsidRPr="00C32FD0">
              <w:rPr>
                <w:rFonts w:ascii="Times New Roman" w:hAnsi="Times New Roman"/>
                <w:sz w:val="24"/>
                <w:szCs w:val="24"/>
              </w:rPr>
              <w:t>Дата проведения</w:t>
            </w:r>
          </w:p>
        </w:tc>
        <w:tc>
          <w:tcPr>
            <w:tcW w:w="1981" w:type="dxa"/>
          </w:tcPr>
          <w:p w:rsidR="00D55E33" w:rsidRPr="00C32FD0" w:rsidRDefault="00D55E33" w:rsidP="00BA174C">
            <w:pPr>
              <w:pStyle w:val="a8"/>
              <w:spacing w:after="0"/>
              <w:ind w:left="0"/>
              <w:jc w:val="center"/>
              <w:rPr>
                <w:rFonts w:ascii="Times New Roman" w:hAnsi="Times New Roman"/>
                <w:sz w:val="24"/>
                <w:szCs w:val="24"/>
              </w:rPr>
            </w:pPr>
            <w:r w:rsidRPr="00C32FD0">
              <w:rPr>
                <w:rFonts w:ascii="Times New Roman" w:hAnsi="Times New Roman"/>
                <w:sz w:val="24"/>
                <w:szCs w:val="24"/>
              </w:rPr>
              <w:t>Участники</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b/>
                <w:sz w:val="24"/>
                <w:szCs w:val="24"/>
              </w:rPr>
            </w:pPr>
            <w:r w:rsidRPr="00C32FD0">
              <w:rPr>
                <w:rStyle w:val="fontstyle01"/>
                <w:rFonts w:ascii="Times New Roman" w:hAnsi="Times New Roman"/>
                <w:b w:val="0"/>
                <w:sz w:val="24"/>
                <w:szCs w:val="24"/>
              </w:rPr>
              <w:t>ФПУ 2022. Математика 5-6 классы. Основные</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особенности учебников Н.Я. Виленкина и др.</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Просвещение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06.03.2023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b/>
                <w:sz w:val="24"/>
                <w:szCs w:val="24"/>
              </w:rPr>
            </w:pPr>
            <w:r w:rsidRPr="00C32FD0">
              <w:rPr>
                <w:rStyle w:val="fontstyle01"/>
                <w:rFonts w:ascii="Times New Roman" w:hAnsi="Times New Roman"/>
                <w:b w:val="0"/>
                <w:sz w:val="24"/>
                <w:szCs w:val="24"/>
              </w:rPr>
              <w:t>ЕГЭ-2023 по математике. Подготовка к</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профильному уровню</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Просвещение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02.02.2023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b/>
                <w:sz w:val="24"/>
                <w:szCs w:val="24"/>
              </w:rPr>
            </w:pPr>
            <w:r w:rsidRPr="00C32FD0">
              <w:rPr>
                <w:rStyle w:val="fontstyle01"/>
                <w:rFonts w:ascii="Times New Roman" w:hAnsi="Times New Roman"/>
                <w:b w:val="0"/>
                <w:sz w:val="24"/>
                <w:szCs w:val="24"/>
              </w:rPr>
              <w:t>ЕГЭ-2023 по математике. Подготовка к</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профильному уровню. Исследование функций</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Просвещение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28.03.2023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b/>
                <w:sz w:val="24"/>
                <w:szCs w:val="24"/>
              </w:rPr>
            </w:pPr>
            <w:r w:rsidRPr="00C32FD0">
              <w:rPr>
                <w:rStyle w:val="fontstyle01"/>
                <w:rFonts w:ascii="Times New Roman" w:hAnsi="Times New Roman"/>
                <w:b w:val="0"/>
                <w:sz w:val="24"/>
                <w:szCs w:val="24"/>
              </w:rPr>
              <w:t>Новая примерная рабочая программа по математике</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в основной школе: рекомендации по её реализации</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для формирования математической грамотности у</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учащихся</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Просвещение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06.02.2023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Финансовая и математическая грамотность на уроках математики в основной и старшей школе.</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Учи.ру</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13.02.2023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Функциональная грамотность. Учеба через призму практических </w:t>
            </w:r>
            <w:r w:rsidRPr="00C32FD0">
              <w:rPr>
                <w:rFonts w:ascii="Times New Roman" w:hAnsi="Times New Roman"/>
                <w:sz w:val="24"/>
                <w:szCs w:val="24"/>
              </w:rPr>
              <w:lastRenderedPageBreak/>
              <w:t>задач.</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lastRenderedPageBreak/>
              <w:t xml:space="preserve">Просвещение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21.02.2023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b/>
                <w:sz w:val="24"/>
                <w:szCs w:val="24"/>
              </w:rPr>
            </w:pPr>
            <w:r w:rsidRPr="00C32FD0">
              <w:rPr>
                <w:rStyle w:val="fontstyle01"/>
                <w:rFonts w:ascii="Times New Roman" w:hAnsi="Times New Roman"/>
                <w:b w:val="0"/>
                <w:sz w:val="24"/>
                <w:szCs w:val="24"/>
              </w:rPr>
              <w:t>Переходим на обновлённый ФГОС ООО:</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эффективные приёмы изучения функционально-графической линии</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Просвещение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16.02.2023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b/>
                <w:sz w:val="24"/>
                <w:szCs w:val="24"/>
              </w:rPr>
            </w:pPr>
            <w:r w:rsidRPr="00C32FD0">
              <w:rPr>
                <w:rStyle w:val="fontstyle01"/>
                <w:rFonts w:ascii="Times New Roman" w:hAnsi="Times New Roman"/>
                <w:b w:val="0"/>
                <w:sz w:val="24"/>
                <w:szCs w:val="24"/>
              </w:rPr>
              <w:t>ФПУ 2022. Учебные курсы «Геометрия» и</w:t>
            </w:r>
            <w:r w:rsidRPr="00C32FD0">
              <w:rPr>
                <w:rFonts w:ascii="Times New Roman" w:hAnsi="Times New Roman"/>
                <w:b/>
                <w:bCs/>
                <w:color w:val="000000"/>
                <w:sz w:val="24"/>
                <w:szCs w:val="24"/>
              </w:rPr>
              <w:br/>
            </w:r>
            <w:r w:rsidRPr="00C32FD0">
              <w:rPr>
                <w:rStyle w:val="fontstyle01"/>
                <w:rFonts w:ascii="Times New Roman" w:hAnsi="Times New Roman"/>
                <w:b w:val="0"/>
                <w:sz w:val="24"/>
                <w:szCs w:val="24"/>
              </w:rPr>
              <w:t>«Вероятность и статистика» в основной школе</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Просвещение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14.02.2023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Научно-методический семинар</w:t>
            </w:r>
          </w:p>
        </w:tc>
        <w:tc>
          <w:tcPr>
            <w:tcW w:w="307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Содержательные и методические аспекты реализации обновленных ФГОС ООО и ФГОС СОО при изучении теории вероятностей и математической статистики.</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ВГАПО</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16.02.2023</w:t>
            </w:r>
          </w:p>
        </w:tc>
        <w:tc>
          <w:tcPr>
            <w:tcW w:w="198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Миронова Г.В.</w:t>
            </w:r>
          </w:p>
        </w:tc>
      </w:tr>
      <w:tr w:rsidR="00D55E33" w:rsidRPr="00C32FD0" w:rsidTr="00D55E33">
        <w:tc>
          <w:tcPr>
            <w:tcW w:w="891" w:type="dxa"/>
          </w:tcPr>
          <w:p w:rsidR="00D55E33" w:rsidRPr="00C32FD0" w:rsidRDefault="00D55E33" w:rsidP="00D55E33">
            <w:pPr>
              <w:pStyle w:val="a8"/>
              <w:numPr>
                <w:ilvl w:val="0"/>
                <w:numId w:val="9"/>
              </w:numPr>
              <w:spacing w:after="0"/>
              <w:rPr>
                <w:rFonts w:ascii="Times New Roman" w:hAnsi="Times New Roman"/>
                <w:sz w:val="24"/>
                <w:szCs w:val="24"/>
              </w:rPr>
            </w:pPr>
          </w:p>
        </w:tc>
        <w:tc>
          <w:tcPr>
            <w:tcW w:w="165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вебинар</w:t>
            </w:r>
          </w:p>
        </w:tc>
        <w:tc>
          <w:tcPr>
            <w:tcW w:w="3078"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Начало геометрии. Определение основных понятий.</w:t>
            </w:r>
          </w:p>
        </w:tc>
        <w:tc>
          <w:tcPr>
            <w:tcW w:w="1611"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 xml:space="preserve">Мнемозина </w:t>
            </w:r>
          </w:p>
        </w:tc>
        <w:tc>
          <w:tcPr>
            <w:tcW w:w="1413" w:type="dxa"/>
          </w:tcPr>
          <w:p w:rsidR="00D55E33" w:rsidRPr="00C32FD0" w:rsidRDefault="00D55E33" w:rsidP="00BA174C">
            <w:pPr>
              <w:pStyle w:val="a8"/>
              <w:spacing w:after="0"/>
              <w:ind w:left="0"/>
              <w:rPr>
                <w:rFonts w:ascii="Times New Roman" w:hAnsi="Times New Roman"/>
                <w:sz w:val="24"/>
                <w:szCs w:val="24"/>
              </w:rPr>
            </w:pPr>
            <w:r w:rsidRPr="00C32FD0">
              <w:rPr>
                <w:rFonts w:ascii="Times New Roman" w:hAnsi="Times New Roman"/>
                <w:sz w:val="24"/>
                <w:szCs w:val="24"/>
              </w:rPr>
              <w:t>02.02.2023</w:t>
            </w:r>
          </w:p>
        </w:tc>
        <w:tc>
          <w:tcPr>
            <w:tcW w:w="1981" w:type="dxa"/>
          </w:tcPr>
          <w:p w:rsidR="00D55E33" w:rsidRDefault="00D55E33" w:rsidP="00BA174C">
            <w:pPr>
              <w:pStyle w:val="a8"/>
              <w:spacing w:after="0"/>
              <w:ind w:left="0"/>
              <w:rPr>
                <w:rFonts w:ascii="Times New Roman" w:hAnsi="Times New Roman"/>
                <w:sz w:val="24"/>
                <w:szCs w:val="24"/>
              </w:rPr>
            </w:pPr>
            <w:r>
              <w:rPr>
                <w:rFonts w:ascii="Times New Roman" w:hAnsi="Times New Roman"/>
                <w:sz w:val="24"/>
                <w:szCs w:val="24"/>
              </w:rPr>
              <w:t>Миронова Г.В,</w:t>
            </w:r>
          </w:p>
          <w:p w:rsidR="00D55E33" w:rsidRPr="00C32FD0" w:rsidRDefault="00D55E33" w:rsidP="00BA174C">
            <w:pPr>
              <w:pStyle w:val="a8"/>
              <w:spacing w:after="0"/>
              <w:ind w:left="0"/>
              <w:rPr>
                <w:rFonts w:ascii="Times New Roman" w:hAnsi="Times New Roman"/>
                <w:sz w:val="24"/>
                <w:szCs w:val="24"/>
              </w:rPr>
            </w:pPr>
            <w:r>
              <w:rPr>
                <w:rFonts w:ascii="Times New Roman" w:hAnsi="Times New Roman"/>
                <w:sz w:val="24"/>
                <w:szCs w:val="24"/>
              </w:rPr>
              <w:t>Кольченко Н.Б, Уманцева Т.В., Фладунг М.С., Щербак Л.Е.</w:t>
            </w:r>
          </w:p>
          <w:p w:rsidR="00D55E33" w:rsidRPr="00C32FD0" w:rsidRDefault="00D55E33" w:rsidP="00BA174C">
            <w:pPr>
              <w:pStyle w:val="a8"/>
              <w:spacing w:after="0"/>
              <w:ind w:left="0"/>
              <w:rPr>
                <w:rFonts w:ascii="Times New Roman" w:hAnsi="Times New Roman"/>
                <w:sz w:val="24"/>
                <w:szCs w:val="24"/>
              </w:rPr>
            </w:pPr>
          </w:p>
        </w:tc>
      </w:tr>
    </w:tbl>
    <w:p w:rsidR="00D55E33" w:rsidRPr="00C32FD0" w:rsidRDefault="00D55E33" w:rsidP="00B043E4">
      <w:pPr>
        <w:spacing w:after="0"/>
        <w:rPr>
          <w:rFonts w:ascii="Times New Roman" w:hAnsi="Times New Roman"/>
          <w:color w:val="000000"/>
          <w:sz w:val="24"/>
          <w:szCs w:val="24"/>
        </w:rPr>
      </w:pPr>
    </w:p>
    <w:p w:rsidR="00D55E33" w:rsidRDefault="00D55E33" w:rsidP="00D55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Миронова Г.В. и Фладунг М.С. проходят курсы повышения квалификации «Современный учитель». Кольченко Н.Б. и Уманцева Т.В. прошли курсовую подготовку «</w:t>
      </w:r>
      <w:r w:rsidRPr="00D55E33">
        <w:rPr>
          <w:rFonts w:ascii="Times New Roman" w:hAnsi="Times New Roman" w:cs="Times New Roman"/>
          <w:sz w:val="24"/>
          <w:szCs w:val="24"/>
          <w:shd w:val="clear" w:color="auto" w:fill="FFFFFF"/>
        </w:rPr>
        <w:t>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w:t>
      </w:r>
      <w:r>
        <w:rPr>
          <w:rFonts w:ascii="Times New Roman" w:eastAsia="Times New Roman" w:hAnsi="Times New Roman" w:cs="Times New Roman"/>
          <w:b/>
          <w:sz w:val="24"/>
          <w:szCs w:val="24"/>
        </w:rPr>
        <w:t xml:space="preserve">». </w:t>
      </w:r>
    </w:p>
    <w:p w:rsidR="00810A3F" w:rsidRDefault="00810A3F" w:rsidP="00D55E33">
      <w:pPr>
        <w:spacing w:after="0" w:line="240" w:lineRule="auto"/>
        <w:rPr>
          <w:rFonts w:ascii="Times New Roman" w:eastAsia="Times New Roman" w:hAnsi="Times New Roman" w:cs="Times New Roman"/>
          <w:b/>
          <w:sz w:val="24"/>
          <w:szCs w:val="24"/>
        </w:rPr>
      </w:pPr>
    </w:p>
    <w:p w:rsidR="00C30361" w:rsidRDefault="00C30361" w:rsidP="00D55E33">
      <w:pPr>
        <w:spacing w:after="0" w:line="240" w:lineRule="auto"/>
        <w:rPr>
          <w:rFonts w:ascii="Times New Roman" w:hAnsi="Times New Roman"/>
          <w:sz w:val="24"/>
          <w:szCs w:val="24"/>
        </w:rPr>
      </w:pPr>
      <w:r>
        <w:rPr>
          <w:rFonts w:ascii="Times New Roman" w:eastAsia="Times New Roman" w:hAnsi="Times New Roman" w:cs="Times New Roman"/>
          <w:b/>
          <w:sz w:val="24"/>
          <w:szCs w:val="24"/>
        </w:rPr>
        <w:t xml:space="preserve">По пятому вопросу. </w:t>
      </w:r>
      <w:r w:rsidR="00610B7D" w:rsidRPr="00610B7D">
        <w:rPr>
          <w:rFonts w:ascii="Times New Roman" w:eastAsia="Times New Roman" w:hAnsi="Times New Roman" w:cs="Times New Roman"/>
          <w:sz w:val="24"/>
          <w:szCs w:val="24"/>
        </w:rPr>
        <w:t xml:space="preserve">За </w:t>
      </w:r>
      <w:r w:rsidR="00610B7D" w:rsidRPr="00610B7D">
        <w:rPr>
          <w:rFonts w:ascii="Times New Roman" w:eastAsia="Times New Roman" w:hAnsi="Times New Roman" w:cs="Times New Roman"/>
          <w:sz w:val="24"/>
          <w:szCs w:val="24"/>
          <w:lang w:val="en-US"/>
        </w:rPr>
        <w:t>III</w:t>
      </w:r>
      <w:r w:rsidR="00610B7D">
        <w:rPr>
          <w:rFonts w:ascii="Times New Roman" w:eastAsia="Times New Roman" w:hAnsi="Times New Roman" w:cs="Times New Roman"/>
          <w:b/>
          <w:sz w:val="24"/>
          <w:szCs w:val="24"/>
        </w:rPr>
        <w:t xml:space="preserve"> </w:t>
      </w:r>
      <w:r w:rsidR="00610B7D" w:rsidRPr="00610B7D">
        <w:rPr>
          <w:rFonts w:ascii="Times New Roman" w:eastAsia="Times New Roman" w:hAnsi="Times New Roman" w:cs="Times New Roman"/>
          <w:sz w:val="24"/>
          <w:szCs w:val="24"/>
        </w:rPr>
        <w:t>четверть проведено 4 онлайн урока финансовой грамотности</w:t>
      </w:r>
      <w:r w:rsidR="00610B7D">
        <w:rPr>
          <w:rFonts w:ascii="Times New Roman" w:eastAsia="Times New Roman" w:hAnsi="Times New Roman" w:cs="Times New Roman"/>
          <w:sz w:val="24"/>
          <w:szCs w:val="24"/>
        </w:rPr>
        <w:t xml:space="preserve">: </w:t>
      </w:r>
      <w:r w:rsidR="00610B7D">
        <w:rPr>
          <w:rFonts w:ascii="Times New Roman" w:hAnsi="Times New Roman"/>
          <w:sz w:val="24"/>
          <w:szCs w:val="24"/>
        </w:rPr>
        <w:t xml:space="preserve">27.01, 20.02, 13.03, 23.03 и 3 дол-игры: 07.02, 13.02, 07.03. </w:t>
      </w:r>
    </w:p>
    <w:p w:rsidR="00E72BDF" w:rsidRPr="00E72BDF" w:rsidRDefault="00E72BDF" w:rsidP="00E72BDF">
      <w:pPr>
        <w:rPr>
          <w:rFonts w:ascii="Times New Roman" w:hAnsi="Times New Roman"/>
          <w:sz w:val="24"/>
          <w:szCs w:val="24"/>
        </w:rPr>
      </w:pPr>
      <w:r w:rsidRPr="00E72BDF">
        <w:rPr>
          <w:rFonts w:ascii="Times New Roman" w:hAnsi="Times New Roman"/>
          <w:sz w:val="24"/>
          <w:szCs w:val="24"/>
        </w:rPr>
        <w:t xml:space="preserve">Ученица 10а класса Никитина Дарья приняла участие в конкурсе эссе по финансовой грамотности на тему «Мой первый рубль» (ВГАПО) и стала победителем конкурса. </w:t>
      </w:r>
      <w:r w:rsidRPr="00E72BDF">
        <w:rPr>
          <w:rFonts w:ascii="Times New Roman" w:hAnsi="Times New Roman"/>
          <w:sz w:val="24"/>
          <w:szCs w:val="24"/>
          <w:shd w:val="clear" w:color="auto" w:fill="FFFFFF"/>
        </w:rPr>
        <w:t>Конкурс проводился с целью формирования познавательного интереса к финансовой деятельности, актуализации личного опыта учащегося, связанного с первым заработанным рублем.</w:t>
      </w:r>
    </w:p>
    <w:p w:rsidR="00E72BDF" w:rsidRPr="00E72BDF" w:rsidRDefault="00E72BDF" w:rsidP="00E72BDF">
      <w:pPr>
        <w:rPr>
          <w:rFonts w:ascii="Times New Roman" w:hAnsi="Times New Roman"/>
          <w:sz w:val="24"/>
          <w:szCs w:val="24"/>
        </w:rPr>
      </w:pPr>
      <w:r w:rsidRPr="00E72BDF">
        <w:rPr>
          <w:rFonts w:ascii="Times New Roman" w:hAnsi="Times New Roman"/>
          <w:sz w:val="24"/>
          <w:szCs w:val="24"/>
        </w:rPr>
        <w:t xml:space="preserve">Ученик 11 класса Ильменский Евгений стал победителем </w:t>
      </w:r>
      <w:r w:rsidRPr="00E72BDF">
        <w:rPr>
          <w:rFonts w:ascii="Times New Roman" w:hAnsi="Times New Roman"/>
          <w:sz w:val="24"/>
          <w:szCs w:val="24"/>
          <w:lang w:val="en-US"/>
        </w:rPr>
        <w:t>I</w:t>
      </w:r>
      <w:r w:rsidRPr="00E72BDF">
        <w:rPr>
          <w:rFonts w:ascii="Times New Roman" w:hAnsi="Times New Roman"/>
          <w:sz w:val="24"/>
          <w:szCs w:val="24"/>
        </w:rPr>
        <w:t xml:space="preserve"> тура олимпиады по финансовой грамотности, финансовой рынку и защите прав потребителей финансовых услуг и вышел во </w:t>
      </w:r>
      <w:r w:rsidRPr="00E72BDF">
        <w:rPr>
          <w:rFonts w:ascii="Times New Roman" w:hAnsi="Times New Roman"/>
          <w:sz w:val="24"/>
          <w:szCs w:val="24"/>
          <w:lang w:val="en-US"/>
        </w:rPr>
        <w:t>II</w:t>
      </w:r>
      <w:r w:rsidRPr="00E72BDF">
        <w:rPr>
          <w:rFonts w:ascii="Times New Roman" w:hAnsi="Times New Roman"/>
          <w:sz w:val="24"/>
          <w:szCs w:val="24"/>
        </w:rPr>
        <w:t>(очный) тур, который состоялся в феврале 2023 года. Во втором туре Евгений не участвовал.</w:t>
      </w:r>
    </w:p>
    <w:p w:rsidR="00E72BDF" w:rsidRDefault="00E72BDF" w:rsidP="00E72BDF">
      <w:pPr>
        <w:rPr>
          <w:rFonts w:ascii="Times New Roman" w:hAnsi="Times New Roman"/>
          <w:sz w:val="24"/>
          <w:szCs w:val="24"/>
        </w:rPr>
      </w:pPr>
      <w:r w:rsidRPr="00E72BDF">
        <w:rPr>
          <w:rFonts w:ascii="Times New Roman" w:hAnsi="Times New Roman"/>
          <w:sz w:val="24"/>
          <w:szCs w:val="24"/>
        </w:rPr>
        <w:t xml:space="preserve">Ученица 11 класса Лопасова Ольга приняла участие во Всероссийском творческом конкурсе «Дети рисуют финансы!», посвященного тематике финансового воспитания в </w:t>
      </w:r>
      <w:r w:rsidRPr="00E72BDF">
        <w:rPr>
          <w:rFonts w:ascii="Times New Roman" w:hAnsi="Times New Roman"/>
          <w:sz w:val="24"/>
          <w:szCs w:val="24"/>
        </w:rPr>
        <w:lastRenderedPageBreak/>
        <w:t>семье и стала победителем конкурса. Оля приглашена на Форум волонтеров Ассоциации развития финансовой грамотности, который пройдет 23-28 мая 2023 года в Москве.</w:t>
      </w:r>
      <w:r w:rsidR="00DC1DC8">
        <w:rPr>
          <w:rFonts w:ascii="Times New Roman" w:hAnsi="Times New Roman"/>
          <w:sz w:val="24"/>
          <w:szCs w:val="24"/>
        </w:rPr>
        <w:t xml:space="preserve"> </w:t>
      </w:r>
      <w:r w:rsidR="00DC1DC8" w:rsidRPr="00DC1DC8">
        <w:rPr>
          <w:rFonts w:ascii="Times New Roman" w:hAnsi="Times New Roman"/>
          <w:sz w:val="24"/>
          <w:szCs w:val="24"/>
        </w:rPr>
        <w:t>Получила диплом победителя и подарки (книга Андреевой «Папа, мама – дайте денег!», значок, ручку, шапочку, футболку с символикой АРФГ</w:t>
      </w:r>
      <w:r w:rsidR="00DC1DC8">
        <w:rPr>
          <w:rFonts w:ascii="Times New Roman" w:hAnsi="Times New Roman"/>
          <w:sz w:val="24"/>
          <w:szCs w:val="24"/>
        </w:rPr>
        <w:t>.</w:t>
      </w:r>
    </w:p>
    <w:p w:rsidR="00500A46" w:rsidRDefault="00500A46" w:rsidP="00500A46">
      <w:pPr>
        <w:rPr>
          <w:rFonts w:ascii="Times New Roman" w:hAnsi="Times New Roman"/>
          <w:color w:val="000000"/>
          <w:sz w:val="24"/>
          <w:szCs w:val="24"/>
        </w:rPr>
      </w:pPr>
      <w:r w:rsidRPr="00500A46">
        <w:rPr>
          <w:rFonts w:ascii="Times New Roman" w:hAnsi="Times New Roman"/>
          <w:color w:val="000000"/>
          <w:sz w:val="24"/>
          <w:szCs w:val="24"/>
        </w:rPr>
        <w:t>Комитет финансов Волгоградской области в сотрудничестве с Волгоградским институтом управления – филиалом РАНХиГС  провел творческий конкурс среди детей и молодежи «Поддержка местных инициатив населения Волгоградской области». В этом конкурсе приняла участие ученица 11 класса Кучерова Кира (руководитель Миронова Г.В.). Она создала видеоролик об инициативном бюджетиро</w:t>
      </w:r>
      <w:r w:rsidR="00DC1DC8">
        <w:rPr>
          <w:rFonts w:ascii="Times New Roman" w:hAnsi="Times New Roman"/>
          <w:color w:val="000000"/>
          <w:sz w:val="24"/>
          <w:szCs w:val="24"/>
        </w:rPr>
        <w:t>вании (участник</w:t>
      </w:r>
      <w:r w:rsidRPr="00500A46">
        <w:rPr>
          <w:rFonts w:ascii="Times New Roman" w:hAnsi="Times New Roman"/>
          <w:color w:val="000000"/>
          <w:sz w:val="24"/>
          <w:szCs w:val="24"/>
        </w:rPr>
        <w:t>).</w:t>
      </w:r>
    </w:p>
    <w:p w:rsidR="00810A3F" w:rsidRDefault="00810A3F" w:rsidP="00810A3F">
      <w:pPr>
        <w:rPr>
          <w:rFonts w:ascii="Times New Roman" w:hAnsi="Times New Roman"/>
          <w:sz w:val="24"/>
          <w:szCs w:val="24"/>
        </w:rPr>
      </w:pPr>
      <w:r w:rsidRPr="00810A3F">
        <w:rPr>
          <w:rFonts w:ascii="Times New Roman" w:hAnsi="Times New Roman"/>
          <w:sz w:val="24"/>
          <w:szCs w:val="24"/>
        </w:rPr>
        <w:t>Учитель математики Миронова Г.В. приняла участие в вебинарах Всероссийской программы «Дни финансовой грамотности в</w:t>
      </w:r>
      <w:r>
        <w:rPr>
          <w:rFonts w:ascii="Times New Roman" w:hAnsi="Times New Roman"/>
          <w:sz w:val="24"/>
          <w:szCs w:val="24"/>
        </w:rPr>
        <w:t xml:space="preserve"> образовательных организациях»  31.01, 28.02, 28.03, 30.03</w:t>
      </w:r>
      <w:r w:rsidRPr="00810A3F">
        <w:rPr>
          <w:rFonts w:ascii="Times New Roman" w:hAnsi="Times New Roman"/>
          <w:sz w:val="24"/>
          <w:szCs w:val="24"/>
        </w:rPr>
        <w:t>(сертификаты).</w:t>
      </w:r>
    </w:p>
    <w:p w:rsidR="00810A3F" w:rsidRDefault="00810A3F" w:rsidP="00810A3F">
      <w:pPr>
        <w:rPr>
          <w:rFonts w:ascii="Times New Roman" w:hAnsi="Times New Roman"/>
          <w:sz w:val="24"/>
          <w:szCs w:val="24"/>
        </w:rPr>
      </w:pPr>
      <w:r w:rsidRPr="00810A3F">
        <w:rPr>
          <w:rFonts w:ascii="Times New Roman" w:hAnsi="Times New Roman"/>
          <w:b/>
          <w:sz w:val="24"/>
          <w:szCs w:val="24"/>
        </w:rPr>
        <w:t>По шестому вопросу.</w:t>
      </w:r>
      <w:r>
        <w:rPr>
          <w:rFonts w:ascii="Times New Roman" w:hAnsi="Times New Roman"/>
          <w:sz w:val="24"/>
          <w:szCs w:val="24"/>
        </w:rPr>
        <w:t xml:space="preserve"> В </w:t>
      </w:r>
      <w:r>
        <w:rPr>
          <w:rFonts w:ascii="Times New Roman" w:hAnsi="Times New Roman"/>
          <w:sz w:val="24"/>
          <w:szCs w:val="24"/>
          <w:lang w:val="en-US"/>
        </w:rPr>
        <w:t>III</w:t>
      </w:r>
      <w:r>
        <w:rPr>
          <w:rFonts w:ascii="Times New Roman" w:hAnsi="Times New Roman"/>
          <w:sz w:val="24"/>
          <w:szCs w:val="24"/>
        </w:rPr>
        <w:t xml:space="preserve"> четверти проведено 10 цифровых уроков в 7б классе (с начала проекта – 19). В феврале проведены независимые промежуточные тестирования по математике на сайте Учи.ру в 7б и 9в классах (подробные результаты в разделе «Мониторинг»).</w:t>
      </w:r>
    </w:p>
    <w:p w:rsidR="00810A3F" w:rsidRDefault="00810A3F" w:rsidP="00810A3F">
      <w:pPr>
        <w:rPr>
          <w:rFonts w:ascii="Times New Roman" w:hAnsi="Times New Roman"/>
          <w:sz w:val="24"/>
          <w:szCs w:val="24"/>
        </w:rPr>
      </w:pPr>
      <w:r w:rsidRPr="00502536">
        <w:rPr>
          <w:rFonts w:ascii="Times New Roman" w:hAnsi="Times New Roman"/>
          <w:b/>
          <w:sz w:val="24"/>
          <w:szCs w:val="24"/>
        </w:rPr>
        <w:t>По седьмому вопросу.</w:t>
      </w:r>
      <w:r>
        <w:rPr>
          <w:rFonts w:ascii="Times New Roman" w:hAnsi="Times New Roman"/>
          <w:sz w:val="24"/>
          <w:szCs w:val="24"/>
        </w:rPr>
        <w:t xml:space="preserve"> </w:t>
      </w:r>
      <w:r w:rsidR="00502536">
        <w:rPr>
          <w:rFonts w:ascii="Times New Roman" w:hAnsi="Times New Roman"/>
          <w:sz w:val="24"/>
          <w:szCs w:val="24"/>
        </w:rPr>
        <w:t>Проведены открытые уроки в рамках МО:</w:t>
      </w:r>
    </w:p>
    <w:tbl>
      <w:tblPr>
        <w:tblStyle w:val="aa"/>
        <w:tblW w:w="0" w:type="auto"/>
        <w:tblLook w:val="04A0" w:firstRow="1" w:lastRow="0" w:firstColumn="1" w:lastColumn="0" w:noHBand="0" w:noVBand="1"/>
      </w:tblPr>
      <w:tblGrid>
        <w:gridCol w:w="656"/>
        <w:gridCol w:w="1843"/>
        <w:gridCol w:w="850"/>
        <w:gridCol w:w="1401"/>
        <w:gridCol w:w="3419"/>
        <w:gridCol w:w="1401"/>
      </w:tblGrid>
      <w:tr w:rsidR="00070D79" w:rsidTr="00850C55">
        <w:tc>
          <w:tcPr>
            <w:tcW w:w="661" w:type="dxa"/>
          </w:tcPr>
          <w:p w:rsidR="00850C55" w:rsidRDefault="00850C55" w:rsidP="00502536">
            <w:pPr>
              <w:jc w:val="center"/>
              <w:rPr>
                <w:rFonts w:ascii="Times New Roman" w:hAnsi="Times New Roman"/>
                <w:sz w:val="24"/>
                <w:szCs w:val="24"/>
              </w:rPr>
            </w:pPr>
            <w:r>
              <w:rPr>
                <w:rFonts w:ascii="Times New Roman" w:hAnsi="Times New Roman"/>
                <w:sz w:val="24"/>
                <w:szCs w:val="24"/>
              </w:rPr>
              <w:t>№</w:t>
            </w:r>
          </w:p>
        </w:tc>
        <w:tc>
          <w:tcPr>
            <w:tcW w:w="1857" w:type="dxa"/>
          </w:tcPr>
          <w:p w:rsidR="00850C55" w:rsidRDefault="00850C55" w:rsidP="00502536">
            <w:pPr>
              <w:jc w:val="center"/>
              <w:rPr>
                <w:rFonts w:ascii="Times New Roman" w:hAnsi="Times New Roman"/>
                <w:sz w:val="24"/>
                <w:szCs w:val="24"/>
              </w:rPr>
            </w:pPr>
            <w:r>
              <w:rPr>
                <w:rFonts w:ascii="Times New Roman" w:hAnsi="Times New Roman"/>
                <w:sz w:val="24"/>
                <w:szCs w:val="24"/>
              </w:rPr>
              <w:t>ФИО учителя</w:t>
            </w:r>
          </w:p>
        </w:tc>
        <w:tc>
          <w:tcPr>
            <w:tcW w:w="851" w:type="dxa"/>
          </w:tcPr>
          <w:p w:rsidR="00850C55" w:rsidRDefault="00850C55" w:rsidP="00502536">
            <w:pPr>
              <w:jc w:val="center"/>
              <w:rPr>
                <w:rFonts w:ascii="Times New Roman" w:hAnsi="Times New Roman"/>
                <w:sz w:val="24"/>
                <w:szCs w:val="24"/>
              </w:rPr>
            </w:pPr>
            <w:r>
              <w:rPr>
                <w:rFonts w:ascii="Times New Roman" w:hAnsi="Times New Roman"/>
                <w:sz w:val="24"/>
                <w:szCs w:val="24"/>
              </w:rPr>
              <w:t>Класс</w:t>
            </w:r>
          </w:p>
        </w:tc>
        <w:tc>
          <w:tcPr>
            <w:tcW w:w="1336" w:type="dxa"/>
            <w:tcBorders>
              <w:right w:val="single" w:sz="4" w:space="0" w:color="auto"/>
            </w:tcBorders>
          </w:tcPr>
          <w:p w:rsidR="00850C55" w:rsidRDefault="00850C55" w:rsidP="00850C55">
            <w:pPr>
              <w:jc w:val="center"/>
              <w:rPr>
                <w:rFonts w:ascii="Times New Roman" w:hAnsi="Times New Roman"/>
                <w:sz w:val="24"/>
                <w:szCs w:val="24"/>
              </w:rPr>
            </w:pPr>
            <w:r>
              <w:rPr>
                <w:rFonts w:ascii="Times New Roman" w:hAnsi="Times New Roman"/>
                <w:sz w:val="24"/>
                <w:szCs w:val="24"/>
              </w:rPr>
              <w:t xml:space="preserve">Предмет </w:t>
            </w:r>
          </w:p>
        </w:tc>
        <w:tc>
          <w:tcPr>
            <w:tcW w:w="3464" w:type="dxa"/>
            <w:tcBorders>
              <w:left w:val="single" w:sz="4" w:space="0" w:color="auto"/>
            </w:tcBorders>
          </w:tcPr>
          <w:p w:rsidR="00850C55" w:rsidRDefault="00850C55" w:rsidP="00502536">
            <w:pPr>
              <w:jc w:val="center"/>
              <w:rPr>
                <w:rFonts w:ascii="Times New Roman" w:hAnsi="Times New Roman"/>
                <w:sz w:val="24"/>
                <w:szCs w:val="24"/>
              </w:rPr>
            </w:pPr>
            <w:r>
              <w:rPr>
                <w:rFonts w:ascii="Times New Roman" w:hAnsi="Times New Roman"/>
                <w:sz w:val="24"/>
                <w:szCs w:val="24"/>
              </w:rPr>
              <w:t>Тема урока</w:t>
            </w:r>
          </w:p>
        </w:tc>
        <w:tc>
          <w:tcPr>
            <w:tcW w:w="1401" w:type="dxa"/>
          </w:tcPr>
          <w:p w:rsidR="00850C55" w:rsidRDefault="00850C55" w:rsidP="00502536">
            <w:pPr>
              <w:jc w:val="center"/>
              <w:rPr>
                <w:rFonts w:ascii="Times New Roman" w:hAnsi="Times New Roman"/>
                <w:sz w:val="24"/>
                <w:szCs w:val="24"/>
              </w:rPr>
            </w:pPr>
            <w:r>
              <w:rPr>
                <w:rFonts w:ascii="Times New Roman" w:hAnsi="Times New Roman"/>
                <w:sz w:val="24"/>
                <w:szCs w:val="24"/>
              </w:rPr>
              <w:t>Дата проведения</w:t>
            </w:r>
          </w:p>
        </w:tc>
      </w:tr>
      <w:tr w:rsidR="00070D79" w:rsidTr="00850C55">
        <w:tc>
          <w:tcPr>
            <w:tcW w:w="661" w:type="dxa"/>
          </w:tcPr>
          <w:p w:rsidR="00850C55" w:rsidRDefault="00850C55" w:rsidP="00502536">
            <w:pPr>
              <w:jc w:val="center"/>
              <w:rPr>
                <w:rFonts w:ascii="Times New Roman" w:hAnsi="Times New Roman"/>
                <w:sz w:val="24"/>
                <w:szCs w:val="24"/>
              </w:rPr>
            </w:pPr>
            <w:r>
              <w:rPr>
                <w:rFonts w:ascii="Times New Roman" w:hAnsi="Times New Roman"/>
                <w:sz w:val="24"/>
                <w:szCs w:val="24"/>
              </w:rPr>
              <w:t>1.</w:t>
            </w:r>
          </w:p>
        </w:tc>
        <w:tc>
          <w:tcPr>
            <w:tcW w:w="1857" w:type="dxa"/>
          </w:tcPr>
          <w:p w:rsidR="00850C55" w:rsidRDefault="00850C55" w:rsidP="00502536">
            <w:pPr>
              <w:jc w:val="center"/>
              <w:rPr>
                <w:rFonts w:ascii="Times New Roman" w:hAnsi="Times New Roman"/>
                <w:sz w:val="24"/>
                <w:szCs w:val="24"/>
              </w:rPr>
            </w:pPr>
            <w:r>
              <w:rPr>
                <w:rFonts w:ascii="Times New Roman" w:hAnsi="Times New Roman"/>
                <w:sz w:val="24"/>
                <w:szCs w:val="24"/>
              </w:rPr>
              <w:t>Миронова Г.В.</w:t>
            </w:r>
          </w:p>
        </w:tc>
        <w:tc>
          <w:tcPr>
            <w:tcW w:w="851" w:type="dxa"/>
          </w:tcPr>
          <w:p w:rsidR="00850C55" w:rsidRDefault="00850C55" w:rsidP="00502536">
            <w:pPr>
              <w:jc w:val="center"/>
              <w:rPr>
                <w:rFonts w:ascii="Times New Roman" w:hAnsi="Times New Roman"/>
                <w:sz w:val="24"/>
                <w:szCs w:val="24"/>
              </w:rPr>
            </w:pPr>
            <w:r>
              <w:rPr>
                <w:rFonts w:ascii="Times New Roman" w:hAnsi="Times New Roman"/>
                <w:sz w:val="24"/>
                <w:szCs w:val="24"/>
              </w:rPr>
              <w:t>7б</w:t>
            </w:r>
          </w:p>
        </w:tc>
        <w:tc>
          <w:tcPr>
            <w:tcW w:w="1336" w:type="dxa"/>
            <w:tcBorders>
              <w:right w:val="single" w:sz="4" w:space="0" w:color="auto"/>
            </w:tcBorders>
          </w:tcPr>
          <w:p w:rsidR="00850C55" w:rsidRDefault="00850C55" w:rsidP="00850C55">
            <w:pPr>
              <w:jc w:val="center"/>
              <w:rPr>
                <w:rFonts w:ascii="Times New Roman" w:hAnsi="Times New Roman"/>
                <w:sz w:val="24"/>
                <w:szCs w:val="24"/>
              </w:rPr>
            </w:pPr>
            <w:r>
              <w:rPr>
                <w:rFonts w:ascii="Times New Roman" w:hAnsi="Times New Roman"/>
                <w:sz w:val="24"/>
                <w:szCs w:val="24"/>
              </w:rPr>
              <w:t>математика</w:t>
            </w:r>
          </w:p>
        </w:tc>
        <w:tc>
          <w:tcPr>
            <w:tcW w:w="3464" w:type="dxa"/>
            <w:tcBorders>
              <w:left w:val="single" w:sz="4" w:space="0" w:color="auto"/>
            </w:tcBorders>
          </w:tcPr>
          <w:p w:rsidR="00850C55" w:rsidRDefault="00850C55" w:rsidP="00502536">
            <w:pPr>
              <w:jc w:val="center"/>
              <w:rPr>
                <w:rFonts w:ascii="Times New Roman" w:hAnsi="Times New Roman"/>
                <w:sz w:val="24"/>
                <w:szCs w:val="24"/>
              </w:rPr>
            </w:pPr>
            <w:r>
              <w:rPr>
                <w:rFonts w:ascii="Times New Roman" w:hAnsi="Times New Roman"/>
                <w:sz w:val="24"/>
                <w:szCs w:val="24"/>
              </w:rPr>
              <w:t>Графики вокруг нас</w:t>
            </w:r>
          </w:p>
        </w:tc>
        <w:tc>
          <w:tcPr>
            <w:tcW w:w="1401" w:type="dxa"/>
          </w:tcPr>
          <w:p w:rsidR="00850C55" w:rsidRDefault="00850C55" w:rsidP="00502536">
            <w:pPr>
              <w:jc w:val="center"/>
              <w:rPr>
                <w:rFonts w:ascii="Times New Roman" w:hAnsi="Times New Roman"/>
                <w:sz w:val="24"/>
                <w:szCs w:val="24"/>
              </w:rPr>
            </w:pPr>
            <w:r>
              <w:rPr>
                <w:rFonts w:ascii="Times New Roman" w:hAnsi="Times New Roman"/>
                <w:sz w:val="24"/>
                <w:szCs w:val="24"/>
              </w:rPr>
              <w:t>26.01.2023</w:t>
            </w:r>
          </w:p>
        </w:tc>
      </w:tr>
      <w:tr w:rsidR="00070D79" w:rsidTr="00850C55">
        <w:tc>
          <w:tcPr>
            <w:tcW w:w="661" w:type="dxa"/>
          </w:tcPr>
          <w:p w:rsidR="00850C55" w:rsidRDefault="00850C55" w:rsidP="00502536">
            <w:pPr>
              <w:jc w:val="center"/>
              <w:rPr>
                <w:rFonts w:ascii="Times New Roman" w:hAnsi="Times New Roman"/>
                <w:sz w:val="24"/>
                <w:szCs w:val="24"/>
              </w:rPr>
            </w:pPr>
            <w:r>
              <w:rPr>
                <w:rFonts w:ascii="Times New Roman" w:hAnsi="Times New Roman"/>
                <w:sz w:val="24"/>
                <w:szCs w:val="24"/>
              </w:rPr>
              <w:t>2.</w:t>
            </w:r>
          </w:p>
        </w:tc>
        <w:tc>
          <w:tcPr>
            <w:tcW w:w="1857" w:type="dxa"/>
          </w:tcPr>
          <w:p w:rsidR="00850C55" w:rsidRDefault="00850C55" w:rsidP="00502536">
            <w:pPr>
              <w:jc w:val="center"/>
              <w:rPr>
                <w:rFonts w:ascii="Times New Roman" w:hAnsi="Times New Roman"/>
                <w:sz w:val="24"/>
                <w:szCs w:val="24"/>
              </w:rPr>
            </w:pPr>
            <w:r>
              <w:rPr>
                <w:rFonts w:ascii="Times New Roman" w:hAnsi="Times New Roman"/>
                <w:sz w:val="24"/>
                <w:szCs w:val="24"/>
              </w:rPr>
              <w:t>Фладунг М.С.</w:t>
            </w:r>
          </w:p>
        </w:tc>
        <w:tc>
          <w:tcPr>
            <w:tcW w:w="851" w:type="dxa"/>
          </w:tcPr>
          <w:p w:rsidR="00850C55" w:rsidRDefault="006F2428" w:rsidP="00502536">
            <w:pPr>
              <w:jc w:val="center"/>
              <w:rPr>
                <w:rFonts w:ascii="Times New Roman" w:hAnsi="Times New Roman"/>
                <w:sz w:val="24"/>
                <w:szCs w:val="24"/>
              </w:rPr>
            </w:pPr>
            <w:r>
              <w:rPr>
                <w:rFonts w:ascii="Times New Roman" w:hAnsi="Times New Roman"/>
                <w:sz w:val="24"/>
                <w:szCs w:val="24"/>
              </w:rPr>
              <w:t>5в</w:t>
            </w:r>
          </w:p>
        </w:tc>
        <w:tc>
          <w:tcPr>
            <w:tcW w:w="1336" w:type="dxa"/>
            <w:tcBorders>
              <w:right w:val="single" w:sz="4" w:space="0" w:color="auto"/>
            </w:tcBorders>
          </w:tcPr>
          <w:p w:rsidR="00850C55" w:rsidRDefault="00850C55" w:rsidP="00502536">
            <w:pPr>
              <w:jc w:val="center"/>
              <w:rPr>
                <w:rFonts w:ascii="Times New Roman" w:hAnsi="Times New Roman"/>
                <w:sz w:val="24"/>
                <w:szCs w:val="24"/>
              </w:rPr>
            </w:pPr>
            <w:r>
              <w:rPr>
                <w:rFonts w:ascii="Times New Roman" w:hAnsi="Times New Roman"/>
                <w:sz w:val="24"/>
                <w:szCs w:val="24"/>
              </w:rPr>
              <w:t>математика</w:t>
            </w:r>
          </w:p>
        </w:tc>
        <w:tc>
          <w:tcPr>
            <w:tcW w:w="3464" w:type="dxa"/>
            <w:tcBorders>
              <w:left w:val="single" w:sz="4" w:space="0" w:color="auto"/>
            </w:tcBorders>
          </w:tcPr>
          <w:p w:rsidR="00850C55" w:rsidRDefault="006F2428" w:rsidP="00502536">
            <w:pPr>
              <w:jc w:val="center"/>
              <w:rPr>
                <w:rFonts w:ascii="Times New Roman" w:hAnsi="Times New Roman"/>
                <w:sz w:val="24"/>
                <w:szCs w:val="24"/>
              </w:rPr>
            </w:pPr>
            <w:r>
              <w:rPr>
                <w:rFonts w:ascii="Times New Roman" w:hAnsi="Times New Roman"/>
                <w:sz w:val="24"/>
                <w:szCs w:val="24"/>
              </w:rPr>
              <w:t>Сравнение десятичных дробей</w:t>
            </w:r>
          </w:p>
        </w:tc>
        <w:tc>
          <w:tcPr>
            <w:tcW w:w="1401" w:type="dxa"/>
          </w:tcPr>
          <w:p w:rsidR="00850C55" w:rsidRDefault="006F2428" w:rsidP="00502536">
            <w:pPr>
              <w:jc w:val="center"/>
              <w:rPr>
                <w:rFonts w:ascii="Times New Roman" w:hAnsi="Times New Roman"/>
                <w:sz w:val="24"/>
                <w:szCs w:val="24"/>
              </w:rPr>
            </w:pPr>
            <w:r>
              <w:rPr>
                <w:rFonts w:ascii="Times New Roman" w:hAnsi="Times New Roman"/>
                <w:sz w:val="24"/>
                <w:szCs w:val="24"/>
              </w:rPr>
              <w:t>07.03.2023</w:t>
            </w:r>
          </w:p>
        </w:tc>
      </w:tr>
      <w:tr w:rsidR="00070D79" w:rsidTr="00850C55">
        <w:tc>
          <w:tcPr>
            <w:tcW w:w="661" w:type="dxa"/>
          </w:tcPr>
          <w:p w:rsidR="00850C55" w:rsidRDefault="00850C55" w:rsidP="00502536">
            <w:pPr>
              <w:jc w:val="center"/>
              <w:rPr>
                <w:rFonts w:ascii="Times New Roman" w:hAnsi="Times New Roman"/>
                <w:sz w:val="24"/>
                <w:szCs w:val="24"/>
              </w:rPr>
            </w:pPr>
            <w:r>
              <w:rPr>
                <w:rFonts w:ascii="Times New Roman" w:hAnsi="Times New Roman"/>
                <w:sz w:val="24"/>
                <w:szCs w:val="24"/>
              </w:rPr>
              <w:t>3.</w:t>
            </w:r>
          </w:p>
        </w:tc>
        <w:tc>
          <w:tcPr>
            <w:tcW w:w="1857" w:type="dxa"/>
          </w:tcPr>
          <w:p w:rsidR="00850C55" w:rsidRDefault="00850C55" w:rsidP="00502536">
            <w:pPr>
              <w:jc w:val="center"/>
              <w:rPr>
                <w:rFonts w:ascii="Times New Roman" w:hAnsi="Times New Roman"/>
                <w:sz w:val="24"/>
                <w:szCs w:val="24"/>
              </w:rPr>
            </w:pPr>
            <w:r>
              <w:rPr>
                <w:rFonts w:ascii="Times New Roman" w:hAnsi="Times New Roman"/>
                <w:sz w:val="24"/>
                <w:szCs w:val="24"/>
              </w:rPr>
              <w:t>Кольченко Н.Б.</w:t>
            </w:r>
          </w:p>
        </w:tc>
        <w:tc>
          <w:tcPr>
            <w:tcW w:w="851" w:type="dxa"/>
          </w:tcPr>
          <w:p w:rsidR="00850C55" w:rsidRDefault="006F2428" w:rsidP="00502536">
            <w:pPr>
              <w:jc w:val="center"/>
              <w:rPr>
                <w:rFonts w:ascii="Times New Roman" w:hAnsi="Times New Roman"/>
                <w:sz w:val="24"/>
                <w:szCs w:val="24"/>
              </w:rPr>
            </w:pPr>
            <w:r>
              <w:rPr>
                <w:rFonts w:ascii="Times New Roman" w:hAnsi="Times New Roman"/>
                <w:sz w:val="24"/>
                <w:szCs w:val="24"/>
              </w:rPr>
              <w:t>5б</w:t>
            </w:r>
          </w:p>
        </w:tc>
        <w:tc>
          <w:tcPr>
            <w:tcW w:w="1336" w:type="dxa"/>
            <w:tcBorders>
              <w:right w:val="single" w:sz="4" w:space="0" w:color="auto"/>
            </w:tcBorders>
          </w:tcPr>
          <w:p w:rsidR="00850C55" w:rsidRDefault="00850C55" w:rsidP="00502536">
            <w:pPr>
              <w:jc w:val="center"/>
              <w:rPr>
                <w:rFonts w:ascii="Times New Roman" w:hAnsi="Times New Roman"/>
                <w:sz w:val="24"/>
                <w:szCs w:val="24"/>
              </w:rPr>
            </w:pPr>
            <w:r>
              <w:rPr>
                <w:rFonts w:ascii="Times New Roman" w:hAnsi="Times New Roman"/>
                <w:sz w:val="24"/>
                <w:szCs w:val="24"/>
              </w:rPr>
              <w:t>математика</w:t>
            </w:r>
          </w:p>
        </w:tc>
        <w:tc>
          <w:tcPr>
            <w:tcW w:w="3464" w:type="dxa"/>
            <w:tcBorders>
              <w:left w:val="single" w:sz="4" w:space="0" w:color="auto"/>
            </w:tcBorders>
          </w:tcPr>
          <w:p w:rsidR="00850C55" w:rsidRDefault="006F2428" w:rsidP="00502536">
            <w:pPr>
              <w:jc w:val="center"/>
              <w:rPr>
                <w:rFonts w:ascii="Times New Roman" w:hAnsi="Times New Roman"/>
                <w:sz w:val="24"/>
                <w:szCs w:val="24"/>
              </w:rPr>
            </w:pPr>
            <w:r>
              <w:rPr>
                <w:rFonts w:ascii="Times New Roman" w:hAnsi="Times New Roman"/>
                <w:sz w:val="24"/>
                <w:szCs w:val="24"/>
              </w:rPr>
              <w:t>Основные задачи на дроби</w:t>
            </w:r>
          </w:p>
        </w:tc>
        <w:tc>
          <w:tcPr>
            <w:tcW w:w="1401" w:type="dxa"/>
          </w:tcPr>
          <w:p w:rsidR="00850C55" w:rsidRDefault="006F2428" w:rsidP="00502536">
            <w:pPr>
              <w:jc w:val="center"/>
              <w:rPr>
                <w:rFonts w:ascii="Times New Roman" w:hAnsi="Times New Roman"/>
                <w:sz w:val="24"/>
                <w:szCs w:val="24"/>
              </w:rPr>
            </w:pPr>
            <w:r>
              <w:rPr>
                <w:rFonts w:ascii="Times New Roman" w:hAnsi="Times New Roman"/>
                <w:sz w:val="24"/>
                <w:szCs w:val="24"/>
              </w:rPr>
              <w:t>01.02.2023</w:t>
            </w:r>
          </w:p>
        </w:tc>
      </w:tr>
      <w:tr w:rsidR="00070D79" w:rsidTr="00850C55">
        <w:tc>
          <w:tcPr>
            <w:tcW w:w="661" w:type="dxa"/>
          </w:tcPr>
          <w:p w:rsidR="00850C55" w:rsidRDefault="00850C55" w:rsidP="00502536">
            <w:pPr>
              <w:jc w:val="center"/>
              <w:rPr>
                <w:rFonts w:ascii="Times New Roman" w:hAnsi="Times New Roman"/>
                <w:sz w:val="24"/>
                <w:szCs w:val="24"/>
              </w:rPr>
            </w:pPr>
            <w:r>
              <w:rPr>
                <w:rFonts w:ascii="Times New Roman" w:hAnsi="Times New Roman"/>
                <w:sz w:val="24"/>
                <w:szCs w:val="24"/>
              </w:rPr>
              <w:t>4.</w:t>
            </w:r>
          </w:p>
        </w:tc>
        <w:tc>
          <w:tcPr>
            <w:tcW w:w="1857" w:type="dxa"/>
          </w:tcPr>
          <w:p w:rsidR="00850C55" w:rsidRDefault="00850C55" w:rsidP="00502536">
            <w:pPr>
              <w:jc w:val="center"/>
              <w:rPr>
                <w:rFonts w:ascii="Times New Roman" w:hAnsi="Times New Roman"/>
                <w:sz w:val="24"/>
                <w:szCs w:val="24"/>
              </w:rPr>
            </w:pPr>
            <w:r>
              <w:rPr>
                <w:rFonts w:ascii="Times New Roman" w:hAnsi="Times New Roman"/>
                <w:sz w:val="24"/>
                <w:szCs w:val="24"/>
              </w:rPr>
              <w:t>Уманцева Т.В.</w:t>
            </w:r>
          </w:p>
        </w:tc>
        <w:tc>
          <w:tcPr>
            <w:tcW w:w="851" w:type="dxa"/>
          </w:tcPr>
          <w:p w:rsidR="00850C55" w:rsidRDefault="006F2428" w:rsidP="00502536">
            <w:pPr>
              <w:jc w:val="center"/>
              <w:rPr>
                <w:rFonts w:ascii="Times New Roman" w:hAnsi="Times New Roman"/>
                <w:sz w:val="24"/>
                <w:szCs w:val="24"/>
              </w:rPr>
            </w:pPr>
            <w:r>
              <w:rPr>
                <w:rFonts w:ascii="Times New Roman" w:hAnsi="Times New Roman"/>
                <w:sz w:val="24"/>
                <w:szCs w:val="24"/>
              </w:rPr>
              <w:t>8б</w:t>
            </w:r>
          </w:p>
        </w:tc>
        <w:tc>
          <w:tcPr>
            <w:tcW w:w="1336" w:type="dxa"/>
            <w:tcBorders>
              <w:right w:val="single" w:sz="4" w:space="0" w:color="auto"/>
            </w:tcBorders>
          </w:tcPr>
          <w:p w:rsidR="00850C55" w:rsidRDefault="00850C55" w:rsidP="00502536">
            <w:pPr>
              <w:jc w:val="center"/>
              <w:rPr>
                <w:rFonts w:ascii="Times New Roman" w:hAnsi="Times New Roman"/>
                <w:sz w:val="24"/>
                <w:szCs w:val="24"/>
              </w:rPr>
            </w:pPr>
            <w:r>
              <w:rPr>
                <w:rFonts w:ascii="Times New Roman" w:hAnsi="Times New Roman"/>
                <w:sz w:val="24"/>
                <w:szCs w:val="24"/>
              </w:rPr>
              <w:t>математика</w:t>
            </w:r>
          </w:p>
        </w:tc>
        <w:tc>
          <w:tcPr>
            <w:tcW w:w="3464" w:type="dxa"/>
            <w:tcBorders>
              <w:left w:val="single" w:sz="4" w:space="0" w:color="auto"/>
            </w:tcBorders>
          </w:tcPr>
          <w:p w:rsidR="00850C55" w:rsidRDefault="00070D79" w:rsidP="00502536">
            <w:pPr>
              <w:jc w:val="center"/>
              <w:rPr>
                <w:rFonts w:ascii="Times New Roman" w:hAnsi="Times New Roman"/>
                <w:sz w:val="24"/>
                <w:szCs w:val="24"/>
              </w:rPr>
            </w:pPr>
            <w:r>
              <w:rPr>
                <w:rFonts w:ascii="Times New Roman" w:hAnsi="Times New Roman"/>
                <w:sz w:val="24"/>
                <w:szCs w:val="24"/>
              </w:rPr>
              <w:t>Отношение площадей подобных треугольников</w:t>
            </w:r>
          </w:p>
        </w:tc>
        <w:tc>
          <w:tcPr>
            <w:tcW w:w="1401" w:type="dxa"/>
          </w:tcPr>
          <w:p w:rsidR="00850C55" w:rsidRDefault="00070D79" w:rsidP="00502536">
            <w:pPr>
              <w:jc w:val="center"/>
              <w:rPr>
                <w:rFonts w:ascii="Times New Roman" w:hAnsi="Times New Roman"/>
                <w:sz w:val="24"/>
                <w:szCs w:val="24"/>
              </w:rPr>
            </w:pPr>
            <w:r>
              <w:rPr>
                <w:rFonts w:ascii="Times New Roman" w:hAnsi="Times New Roman"/>
                <w:sz w:val="24"/>
                <w:szCs w:val="24"/>
              </w:rPr>
              <w:t>19.01.2023</w:t>
            </w:r>
          </w:p>
        </w:tc>
      </w:tr>
      <w:tr w:rsidR="00070D79" w:rsidTr="00850C55">
        <w:tc>
          <w:tcPr>
            <w:tcW w:w="661" w:type="dxa"/>
          </w:tcPr>
          <w:p w:rsidR="00850C55" w:rsidRDefault="00850C55" w:rsidP="00502536">
            <w:pPr>
              <w:jc w:val="center"/>
              <w:rPr>
                <w:rFonts w:ascii="Times New Roman" w:hAnsi="Times New Roman"/>
                <w:sz w:val="24"/>
                <w:szCs w:val="24"/>
              </w:rPr>
            </w:pPr>
            <w:r>
              <w:rPr>
                <w:rFonts w:ascii="Times New Roman" w:hAnsi="Times New Roman"/>
                <w:sz w:val="24"/>
                <w:szCs w:val="24"/>
              </w:rPr>
              <w:t>5.</w:t>
            </w:r>
          </w:p>
        </w:tc>
        <w:tc>
          <w:tcPr>
            <w:tcW w:w="1857" w:type="dxa"/>
          </w:tcPr>
          <w:p w:rsidR="00850C55" w:rsidRDefault="00850C55" w:rsidP="00502536">
            <w:pPr>
              <w:jc w:val="center"/>
              <w:rPr>
                <w:rFonts w:ascii="Times New Roman" w:hAnsi="Times New Roman"/>
                <w:sz w:val="24"/>
                <w:szCs w:val="24"/>
              </w:rPr>
            </w:pPr>
            <w:r>
              <w:rPr>
                <w:rFonts w:ascii="Times New Roman" w:hAnsi="Times New Roman"/>
                <w:sz w:val="24"/>
                <w:szCs w:val="24"/>
              </w:rPr>
              <w:t>Маслакова Г.Р.</w:t>
            </w:r>
          </w:p>
        </w:tc>
        <w:tc>
          <w:tcPr>
            <w:tcW w:w="851" w:type="dxa"/>
          </w:tcPr>
          <w:p w:rsidR="00850C55" w:rsidRDefault="00C94AA8" w:rsidP="00502536">
            <w:pPr>
              <w:jc w:val="center"/>
              <w:rPr>
                <w:rFonts w:ascii="Times New Roman" w:hAnsi="Times New Roman"/>
                <w:sz w:val="24"/>
                <w:szCs w:val="24"/>
              </w:rPr>
            </w:pPr>
            <w:r>
              <w:rPr>
                <w:rFonts w:ascii="Times New Roman" w:hAnsi="Times New Roman"/>
                <w:sz w:val="24"/>
                <w:szCs w:val="24"/>
              </w:rPr>
              <w:t>7б</w:t>
            </w:r>
          </w:p>
        </w:tc>
        <w:tc>
          <w:tcPr>
            <w:tcW w:w="1336" w:type="dxa"/>
            <w:tcBorders>
              <w:right w:val="single" w:sz="4" w:space="0" w:color="auto"/>
            </w:tcBorders>
          </w:tcPr>
          <w:p w:rsidR="00850C55" w:rsidRDefault="00850C55" w:rsidP="00502536">
            <w:pPr>
              <w:jc w:val="center"/>
              <w:rPr>
                <w:rFonts w:ascii="Times New Roman" w:hAnsi="Times New Roman"/>
                <w:sz w:val="24"/>
                <w:szCs w:val="24"/>
              </w:rPr>
            </w:pPr>
            <w:r>
              <w:rPr>
                <w:rFonts w:ascii="Times New Roman" w:hAnsi="Times New Roman"/>
                <w:sz w:val="24"/>
                <w:szCs w:val="24"/>
              </w:rPr>
              <w:t>физика</w:t>
            </w:r>
          </w:p>
        </w:tc>
        <w:tc>
          <w:tcPr>
            <w:tcW w:w="3464" w:type="dxa"/>
            <w:tcBorders>
              <w:left w:val="single" w:sz="4" w:space="0" w:color="auto"/>
            </w:tcBorders>
          </w:tcPr>
          <w:p w:rsidR="00850C55" w:rsidRDefault="00C94AA8" w:rsidP="00502536">
            <w:pPr>
              <w:jc w:val="center"/>
              <w:rPr>
                <w:rFonts w:ascii="Times New Roman" w:hAnsi="Times New Roman"/>
                <w:sz w:val="24"/>
                <w:szCs w:val="24"/>
              </w:rPr>
            </w:pPr>
            <w:r w:rsidRPr="00C94AA8">
              <w:rPr>
                <w:rFonts w:ascii="Times New Roman" w:hAnsi="Times New Roman"/>
                <w:sz w:val="24"/>
                <w:szCs w:val="24"/>
              </w:rPr>
              <w:t>Архимедова сила</w:t>
            </w:r>
          </w:p>
        </w:tc>
        <w:tc>
          <w:tcPr>
            <w:tcW w:w="1401" w:type="dxa"/>
          </w:tcPr>
          <w:p w:rsidR="00850C55" w:rsidRDefault="00C94AA8" w:rsidP="00502536">
            <w:pPr>
              <w:jc w:val="center"/>
              <w:rPr>
                <w:rFonts w:ascii="Times New Roman" w:hAnsi="Times New Roman"/>
                <w:sz w:val="24"/>
                <w:szCs w:val="24"/>
              </w:rPr>
            </w:pPr>
            <w:r>
              <w:rPr>
                <w:rFonts w:ascii="Times New Roman" w:hAnsi="Times New Roman"/>
                <w:sz w:val="24"/>
                <w:szCs w:val="24"/>
              </w:rPr>
              <w:t>13.02.2023</w:t>
            </w:r>
          </w:p>
        </w:tc>
      </w:tr>
    </w:tbl>
    <w:p w:rsidR="00E72BDF" w:rsidRPr="00610B7D" w:rsidRDefault="00E72BDF" w:rsidP="00D55E33">
      <w:pPr>
        <w:spacing w:after="0" w:line="240" w:lineRule="auto"/>
        <w:rPr>
          <w:rFonts w:ascii="Times New Roman" w:eastAsia="Times New Roman" w:hAnsi="Times New Roman" w:cs="Times New Roman"/>
          <w:sz w:val="24"/>
          <w:szCs w:val="24"/>
        </w:rPr>
      </w:pPr>
    </w:p>
    <w:p w:rsidR="00047A71" w:rsidRDefault="00047A71" w:rsidP="00D55E33">
      <w:pPr>
        <w:spacing w:after="0" w:line="240" w:lineRule="auto"/>
        <w:rPr>
          <w:rFonts w:ascii="Times New Roman" w:eastAsia="Times New Roman" w:hAnsi="Times New Roman" w:cs="Times New Roman"/>
          <w:sz w:val="24"/>
          <w:szCs w:val="24"/>
        </w:rPr>
      </w:pPr>
      <w:r w:rsidRPr="00CC40F8">
        <w:rPr>
          <w:rFonts w:ascii="Times New Roman" w:eastAsia="Times New Roman" w:hAnsi="Times New Roman" w:cs="Times New Roman"/>
          <w:b/>
          <w:sz w:val="24"/>
          <w:szCs w:val="24"/>
        </w:rPr>
        <w:t>По восьмому вопросу</w:t>
      </w:r>
      <w:r>
        <w:rPr>
          <w:rFonts w:ascii="Times New Roman" w:eastAsia="Times New Roman" w:hAnsi="Times New Roman" w:cs="Times New Roman"/>
          <w:sz w:val="24"/>
          <w:szCs w:val="24"/>
        </w:rPr>
        <w:t xml:space="preserve"> выступили </w:t>
      </w:r>
      <w:r w:rsidR="00CC40F8">
        <w:rPr>
          <w:rFonts w:ascii="Times New Roman" w:eastAsia="Times New Roman" w:hAnsi="Times New Roman" w:cs="Times New Roman"/>
          <w:sz w:val="24"/>
          <w:szCs w:val="24"/>
        </w:rPr>
        <w:t xml:space="preserve">учителя математики Кольченко Н.Б. и Уманцева Т.В., которые прошли очные курсы ВГАПО </w:t>
      </w:r>
      <w:r w:rsidR="00DC1DC8" w:rsidRPr="00DC1DC8">
        <w:rPr>
          <w:rFonts w:ascii="Times New Roman" w:eastAsia="Times New Roman" w:hAnsi="Times New Roman" w:cs="Times New Roman"/>
          <w:sz w:val="24"/>
          <w:szCs w:val="24"/>
        </w:rPr>
        <w:t>«Подготовка экспертов муниципальной предметной комиссии для проведения ГИА по ОП ООО по математике с учетом требований ФГОС ООО», 20-30 марта 2023 года, 72ч</w:t>
      </w:r>
    </w:p>
    <w:p w:rsidR="00CC40F8" w:rsidRPr="00CC40F8" w:rsidRDefault="00CC40F8" w:rsidP="00CC40F8">
      <w:pPr>
        <w:shd w:val="clear" w:color="auto" w:fill="FFFFFF"/>
        <w:spacing w:after="0" w:line="240" w:lineRule="auto"/>
        <w:rPr>
          <w:rFonts w:ascii="Times New Roman" w:eastAsia="Times New Roman" w:hAnsi="Times New Roman" w:cs="Times New Roman"/>
          <w:sz w:val="24"/>
          <w:szCs w:val="24"/>
        </w:rPr>
      </w:pPr>
      <w:r w:rsidRPr="00CC40F8">
        <w:rPr>
          <w:rFonts w:ascii="Times New Roman" w:eastAsia="Times New Roman" w:hAnsi="Times New Roman" w:cs="Times New Roman"/>
          <w:sz w:val="24"/>
          <w:szCs w:val="24"/>
        </w:rPr>
        <w:t>Курс ориентирован на учителей общеобразо</w:t>
      </w:r>
      <w:r>
        <w:rPr>
          <w:rFonts w:ascii="Times New Roman" w:eastAsia="Times New Roman" w:hAnsi="Times New Roman" w:cs="Times New Roman"/>
          <w:sz w:val="24"/>
          <w:szCs w:val="24"/>
        </w:rPr>
        <w:t>вательных организаций,</w:t>
      </w:r>
      <w:r w:rsidR="00C30361">
        <w:rPr>
          <w:rFonts w:ascii="Times New Roman" w:eastAsia="Times New Roman" w:hAnsi="Times New Roman" w:cs="Times New Roman"/>
          <w:sz w:val="24"/>
          <w:szCs w:val="24"/>
        </w:rPr>
        <w:t xml:space="preserve"> </w:t>
      </w:r>
      <w:r w:rsidRPr="00CC40F8">
        <w:rPr>
          <w:rFonts w:ascii="Times New Roman" w:eastAsia="Times New Roman" w:hAnsi="Times New Roman" w:cs="Times New Roman"/>
          <w:sz w:val="24"/>
          <w:szCs w:val="24"/>
        </w:rPr>
        <w:t>имеющих и не имеющих опыта работы в региональных предметных комиссиях по проверке заданий с развернутым ответом ОГЭ. Необходимый уровень подготовки – опыт решения математич</w:t>
      </w:r>
      <w:bookmarkStart w:id="0" w:name="_GoBack"/>
      <w:bookmarkEnd w:id="0"/>
      <w:r w:rsidRPr="00CC40F8">
        <w:rPr>
          <w:rFonts w:ascii="Times New Roman" w:eastAsia="Times New Roman" w:hAnsi="Times New Roman" w:cs="Times New Roman"/>
          <w:sz w:val="24"/>
          <w:szCs w:val="24"/>
        </w:rPr>
        <w:t>еских задач; владение ИКТ на уровне продвинутого пользователя.</w:t>
      </w:r>
    </w:p>
    <w:p w:rsidR="00CC40F8" w:rsidRPr="00CC40F8" w:rsidRDefault="00CC40F8" w:rsidP="00CC40F8">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Задачи курса</w:t>
      </w:r>
      <w:r w:rsidRPr="00CC40F8">
        <w:rPr>
          <w:rFonts w:ascii="Times New Roman" w:eastAsia="Times New Roman" w:hAnsi="Times New Roman" w:cs="Times New Roman"/>
          <w:sz w:val="24"/>
          <w:szCs w:val="24"/>
        </w:rPr>
        <w:t>:</w:t>
      </w:r>
    </w:p>
    <w:p w:rsidR="00CC40F8" w:rsidRPr="00CC40F8" w:rsidRDefault="00CC40F8" w:rsidP="00CC40F8">
      <w:pPr>
        <w:numPr>
          <w:ilvl w:val="0"/>
          <w:numId w:val="8"/>
        </w:numPr>
        <w:shd w:val="clear" w:color="auto" w:fill="FFFFFF"/>
        <w:spacing w:after="0" w:line="240" w:lineRule="auto"/>
        <w:ind w:left="0"/>
        <w:rPr>
          <w:rFonts w:ascii="Times New Roman" w:eastAsia="Times New Roman" w:hAnsi="Times New Roman" w:cs="Times New Roman"/>
          <w:sz w:val="24"/>
          <w:szCs w:val="24"/>
        </w:rPr>
      </w:pPr>
      <w:r w:rsidRPr="00CC40F8">
        <w:rPr>
          <w:rFonts w:ascii="Times New Roman" w:eastAsia="Times New Roman" w:hAnsi="Times New Roman" w:cs="Times New Roman"/>
          <w:sz w:val="24"/>
          <w:szCs w:val="24"/>
        </w:rPr>
        <w:t>знать: типы заданий с развернутым ответом, их место и назначение в структуре КИМ; принципы отбора содержания контрольных измерительных материалов (КИМ) по математике; технологические процедуры оценивания ответов экзаменуемых на основе разработанных критериев с примерами характерных ответов и типичных ошибок; подходы к решению нестандартных ситуаций при проверке выполнения заданий с развернутым ответом;</w:t>
      </w:r>
    </w:p>
    <w:p w:rsidR="00CC40F8" w:rsidRPr="00CC40F8" w:rsidRDefault="00CC40F8" w:rsidP="00CC40F8">
      <w:pPr>
        <w:numPr>
          <w:ilvl w:val="0"/>
          <w:numId w:val="8"/>
        </w:numPr>
        <w:shd w:val="clear" w:color="auto" w:fill="FFFFFF"/>
        <w:spacing w:after="0" w:line="240" w:lineRule="auto"/>
        <w:ind w:left="0"/>
        <w:rPr>
          <w:rFonts w:ascii="Times New Roman" w:eastAsia="Times New Roman" w:hAnsi="Times New Roman" w:cs="Times New Roman"/>
          <w:sz w:val="24"/>
          <w:szCs w:val="24"/>
        </w:rPr>
      </w:pPr>
      <w:r w:rsidRPr="00CC40F8">
        <w:rPr>
          <w:rFonts w:ascii="Times New Roman" w:eastAsia="Times New Roman" w:hAnsi="Times New Roman" w:cs="Times New Roman"/>
          <w:sz w:val="24"/>
          <w:szCs w:val="24"/>
        </w:rPr>
        <w:t>владеть: методикой оценивания ответов экзаменуемых на основе разработанных критериев с примерами характерных ответов и типичных ошибок.</w:t>
      </w:r>
    </w:p>
    <w:p w:rsidR="00CC40F8" w:rsidRPr="00CC40F8" w:rsidRDefault="00DC1DC8" w:rsidP="00CC40F8">
      <w:pPr>
        <w:shd w:val="clear" w:color="auto" w:fill="FFFFFF"/>
        <w:spacing w:after="0" w:line="240" w:lineRule="auto"/>
        <w:rPr>
          <w:rFonts w:ascii="Times New Roman" w:eastAsia="Times New Roman" w:hAnsi="Times New Roman" w:cs="Times New Roman"/>
          <w:sz w:val="24"/>
          <w:szCs w:val="24"/>
        </w:rPr>
      </w:pPr>
      <w:hyperlink r:id="rId35" w:history="1">
        <w:r w:rsidR="00CC40F8" w:rsidRPr="00CC40F8">
          <w:rPr>
            <w:rFonts w:ascii="Times New Roman" w:eastAsia="Times New Roman" w:hAnsi="Times New Roman" w:cs="Times New Roman"/>
            <w:sz w:val="24"/>
            <w:szCs w:val="24"/>
          </w:rPr>
          <w:t>ПРОГРАММА КУРСА</w:t>
        </w:r>
      </w:hyperlink>
    </w:p>
    <w:p w:rsidR="00CC40F8" w:rsidRPr="00CC40F8" w:rsidRDefault="00CC40F8" w:rsidP="00CC40F8">
      <w:pPr>
        <w:shd w:val="clear" w:color="auto" w:fill="FFFFFF"/>
        <w:spacing w:after="0" w:line="240" w:lineRule="auto"/>
        <w:rPr>
          <w:rFonts w:ascii="Times New Roman" w:eastAsia="Times New Roman" w:hAnsi="Times New Roman" w:cs="Times New Roman"/>
          <w:sz w:val="24"/>
          <w:szCs w:val="24"/>
        </w:rPr>
      </w:pPr>
      <w:r w:rsidRPr="00CC40F8">
        <w:rPr>
          <w:rFonts w:ascii="Times New Roman" w:eastAsia="Times New Roman" w:hAnsi="Times New Roman" w:cs="Times New Roman"/>
          <w:sz w:val="24"/>
          <w:szCs w:val="24"/>
        </w:rPr>
        <w:t xml:space="preserve">Раздел 1. Нормативно-правовые основы проведения ОГЭ. Государственная итоговая аттестация выпускников IX классов общеобразовательных учреждений в форме основного </w:t>
      </w:r>
      <w:r w:rsidRPr="00CC40F8">
        <w:rPr>
          <w:rFonts w:ascii="Times New Roman" w:eastAsia="Times New Roman" w:hAnsi="Times New Roman" w:cs="Times New Roman"/>
          <w:sz w:val="24"/>
          <w:szCs w:val="24"/>
        </w:rPr>
        <w:lastRenderedPageBreak/>
        <w:t>государственного экзамена (ОГЭ) как составляющая часть общероссийской системы оценки качества образования. Формирование системы объективной оценки качества общеобразовательной подготовки выпускников основной школы. Обеспечение государственного контроля качества общего образования на основе независимой, объективной оценки уровня общеобразовательной подготовки выпускников основной школы. Инструктивно-методические документы по проведению ОГЭ, разработанные ФИПИ.</w:t>
      </w:r>
    </w:p>
    <w:p w:rsidR="00CC40F8" w:rsidRPr="00CC40F8" w:rsidRDefault="00CC40F8" w:rsidP="00CC40F8">
      <w:pPr>
        <w:shd w:val="clear" w:color="auto" w:fill="FFFFFF"/>
        <w:spacing w:after="0" w:line="240" w:lineRule="auto"/>
        <w:rPr>
          <w:rFonts w:ascii="Times New Roman" w:eastAsia="Times New Roman" w:hAnsi="Times New Roman" w:cs="Times New Roman"/>
          <w:sz w:val="24"/>
          <w:szCs w:val="24"/>
        </w:rPr>
      </w:pPr>
      <w:r w:rsidRPr="00CC40F8">
        <w:rPr>
          <w:rFonts w:ascii="Times New Roman" w:eastAsia="Times New Roman" w:hAnsi="Times New Roman" w:cs="Times New Roman"/>
          <w:sz w:val="24"/>
          <w:szCs w:val="24"/>
        </w:rPr>
        <w:t>Раздел 2. Структура и содержание контрольных измерительных материалов по математике. Принципы отбора содержания контрольных измерительных материалов (КИМ) по математике. Документы, определяющие структуру и содержание КИМ ОГЭ. Типы заданий. Распределение заданий экзаменационной работы по уровням усвоения учебного содержания курса. Задания с развернутым ответом, их место и назначение в структуре КИМ.</w:t>
      </w:r>
    </w:p>
    <w:p w:rsidR="00CC40F8" w:rsidRDefault="00CC40F8" w:rsidP="00CC40F8">
      <w:pPr>
        <w:shd w:val="clear" w:color="auto" w:fill="FFFFFF"/>
        <w:spacing w:after="0" w:line="240" w:lineRule="auto"/>
        <w:rPr>
          <w:rFonts w:ascii="Times New Roman" w:eastAsia="Times New Roman" w:hAnsi="Times New Roman" w:cs="Times New Roman"/>
          <w:sz w:val="24"/>
          <w:szCs w:val="24"/>
        </w:rPr>
      </w:pPr>
      <w:r w:rsidRPr="00CC40F8">
        <w:rPr>
          <w:rFonts w:ascii="Times New Roman" w:eastAsia="Times New Roman" w:hAnsi="Times New Roman" w:cs="Times New Roman"/>
          <w:sz w:val="24"/>
          <w:szCs w:val="24"/>
        </w:rPr>
        <w:t>Раздел 3. Методика проверки и оценки выполнения заданий с развернутым ответом. Научно-методические подходы к проверке и оценке выполнения заданий с развернутым ответом. Специфические подходы к системе оценки выполнения заданий с развернутым ответом по математике.</w:t>
      </w:r>
    </w:p>
    <w:p w:rsidR="00CC40F8" w:rsidRDefault="00CC40F8" w:rsidP="00CC40F8">
      <w:pPr>
        <w:shd w:val="clear" w:color="auto" w:fill="FFFFFF"/>
        <w:spacing w:after="0" w:line="240" w:lineRule="auto"/>
        <w:rPr>
          <w:rFonts w:ascii="Times New Roman" w:hAnsi="Times New Roman" w:cs="Times New Roman"/>
          <w:bCs/>
          <w:color w:val="202124"/>
          <w:sz w:val="24"/>
          <w:szCs w:val="24"/>
          <w:shd w:val="clear" w:color="auto" w:fill="FFFFFF"/>
        </w:rPr>
      </w:pPr>
      <w:r w:rsidRPr="00CC40F8">
        <w:rPr>
          <w:rFonts w:ascii="Times New Roman" w:hAnsi="Times New Roman" w:cs="Times New Roman"/>
          <w:bCs/>
          <w:color w:val="202124"/>
          <w:sz w:val="24"/>
          <w:szCs w:val="24"/>
          <w:shd w:val="clear" w:color="auto" w:fill="FFFFFF"/>
        </w:rPr>
        <w:t xml:space="preserve">Критерии оценивания: 0-7 баллов соответствуют оценке «2», </w:t>
      </w:r>
    </w:p>
    <w:p w:rsidR="00CC40F8" w:rsidRDefault="00CC40F8" w:rsidP="00CC40F8">
      <w:pPr>
        <w:shd w:val="clear" w:color="auto" w:fill="FFFFFF"/>
        <w:spacing w:after="0" w:line="240" w:lineRule="auto"/>
        <w:rPr>
          <w:rFonts w:ascii="Times New Roman" w:hAnsi="Times New Roman" w:cs="Times New Roman"/>
          <w:bCs/>
          <w:color w:val="202124"/>
          <w:sz w:val="24"/>
          <w:szCs w:val="24"/>
          <w:shd w:val="clear" w:color="auto" w:fill="FFFFFF"/>
        </w:rPr>
      </w:pPr>
      <w:r w:rsidRPr="00CC40F8">
        <w:rPr>
          <w:rFonts w:ascii="Times New Roman" w:hAnsi="Times New Roman" w:cs="Times New Roman"/>
          <w:bCs/>
          <w:color w:val="202124"/>
          <w:sz w:val="24"/>
          <w:szCs w:val="24"/>
          <w:shd w:val="clear" w:color="auto" w:fill="FFFFFF"/>
        </w:rPr>
        <w:t>• 8-14 - оценка «3»</w:t>
      </w:r>
      <w:r>
        <w:rPr>
          <w:rFonts w:ascii="Times New Roman" w:hAnsi="Times New Roman" w:cs="Times New Roman"/>
          <w:bCs/>
          <w:color w:val="202124"/>
          <w:sz w:val="24"/>
          <w:szCs w:val="24"/>
          <w:shd w:val="clear" w:color="auto" w:fill="FFFFFF"/>
        </w:rPr>
        <w:t>(из них не менее 2б. по геометрии)</w:t>
      </w:r>
      <w:r w:rsidRPr="00CC40F8">
        <w:rPr>
          <w:rFonts w:ascii="Times New Roman" w:hAnsi="Times New Roman" w:cs="Times New Roman"/>
          <w:bCs/>
          <w:color w:val="202124"/>
          <w:sz w:val="24"/>
          <w:szCs w:val="24"/>
          <w:shd w:val="clear" w:color="auto" w:fill="FFFFFF"/>
        </w:rPr>
        <w:t xml:space="preserve">, </w:t>
      </w:r>
    </w:p>
    <w:p w:rsidR="00CC40F8" w:rsidRDefault="00CC40F8" w:rsidP="00CC40F8">
      <w:pPr>
        <w:shd w:val="clear" w:color="auto" w:fill="FFFFFF"/>
        <w:spacing w:after="0" w:line="240" w:lineRule="auto"/>
        <w:rPr>
          <w:rFonts w:ascii="Times New Roman" w:hAnsi="Times New Roman" w:cs="Times New Roman"/>
          <w:bCs/>
          <w:color w:val="202124"/>
          <w:sz w:val="24"/>
          <w:szCs w:val="24"/>
          <w:shd w:val="clear" w:color="auto" w:fill="FFFFFF"/>
        </w:rPr>
      </w:pPr>
      <w:r w:rsidRPr="00CC40F8">
        <w:rPr>
          <w:rFonts w:ascii="Times New Roman" w:hAnsi="Times New Roman" w:cs="Times New Roman"/>
          <w:bCs/>
          <w:color w:val="202124"/>
          <w:sz w:val="24"/>
          <w:szCs w:val="24"/>
          <w:shd w:val="clear" w:color="auto" w:fill="FFFFFF"/>
        </w:rPr>
        <w:t>• 15-21 - оценка «4»,</w:t>
      </w:r>
    </w:p>
    <w:p w:rsidR="00CC40F8" w:rsidRDefault="00CC40F8" w:rsidP="00CC40F8">
      <w:pPr>
        <w:shd w:val="clear" w:color="auto" w:fill="FFFFFF"/>
        <w:spacing w:after="0" w:line="240" w:lineRule="auto"/>
        <w:rPr>
          <w:rFonts w:ascii="Times New Roman" w:hAnsi="Times New Roman" w:cs="Times New Roman"/>
          <w:bCs/>
          <w:color w:val="202124"/>
          <w:sz w:val="24"/>
          <w:szCs w:val="24"/>
          <w:shd w:val="clear" w:color="auto" w:fill="FFFFFF"/>
        </w:rPr>
      </w:pPr>
      <w:r w:rsidRPr="00CC40F8">
        <w:rPr>
          <w:rFonts w:ascii="Times New Roman" w:hAnsi="Times New Roman" w:cs="Times New Roman"/>
          <w:bCs/>
          <w:color w:val="202124"/>
          <w:sz w:val="24"/>
          <w:szCs w:val="24"/>
          <w:shd w:val="clear" w:color="auto" w:fill="FFFFFF"/>
        </w:rPr>
        <w:t xml:space="preserve"> • 22-32 - оценка «5»</w:t>
      </w:r>
      <w:r>
        <w:rPr>
          <w:rFonts w:ascii="Times New Roman" w:hAnsi="Times New Roman" w:cs="Times New Roman"/>
          <w:bCs/>
          <w:color w:val="202124"/>
          <w:sz w:val="24"/>
          <w:szCs w:val="24"/>
          <w:shd w:val="clear" w:color="auto" w:fill="FFFFFF"/>
        </w:rPr>
        <w:t>.</w:t>
      </w:r>
    </w:p>
    <w:p w:rsidR="00CC40F8" w:rsidRDefault="00CC40F8" w:rsidP="00CC40F8">
      <w:pPr>
        <w:shd w:val="clear" w:color="auto" w:fill="FFFFFF"/>
        <w:spacing w:after="0" w:line="240" w:lineRule="auto"/>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 xml:space="preserve">В заключении, Наталья Борисовна и Татьяна Викторовна показали выдержки </w:t>
      </w:r>
      <w:r w:rsidR="000F7F38">
        <w:rPr>
          <w:rFonts w:ascii="Times New Roman" w:hAnsi="Times New Roman" w:cs="Times New Roman"/>
          <w:bCs/>
          <w:color w:val="202124"/>
          <w:sz w:val="24"/>
          <w:szCs w:val="24"/>
          <w:shd w:val="clear" w:color="auto" w:fill="FFFFFF"/>
        </w:rPr>
        <w:t xml:space="preserve">решения заданий второй части </w:t>
      </w:r>
      <w:r>
        <w:rPr>
          <w:rFonts w:ascii="Times New Roman" w:hAnsi="Times New Roman" w:cs="Times New Roman"/>
          <w:bCs/>
          <w:color w:val="202124"/>
          <w:sz w:val="24"/>
          <w:szCs w:val="24"/>
          <w:shd w:val="clear" w:color="auto" w:fill="FFFFFF"/>
        </w:rPr>
        <w:t xml:space="preserve">из реальных работ </w:t>
      </w:r>
      <w:r w:rsidR="000F7F38">
        <w:rPr>
          <w:rFonts w:ascii="Times New Roman" w:hAnsi="Times New Roman" w:cs="Times New Roman"/>
          <w:bCs/>
          <w:color w:val="202124"/>
          <w:sz w:val="24"/>
          <w:szCs w:val="24"/>
          <w:shd w:val="clear" w:color="auto" w:fill="FFFFFF"/>
        </w:rPr>
        <w:t>выпускников и их правильное оценивание. Данное выступление помогло всем ма</w:t>
      </w:r>
      <w:r w:rsidR="00F52C97">
        <w:rPr>
          <w:rFonts w:ascii="Times New Roman" w:hAnsi="Times New Roman" w:cs="Times New Roman"/>
          <w:bCs/>
          <w:color w:val="202124"/>
          <w:sz w:val="24"/>
          <w:szCs w:val="24"/>
          <w:shd w:val="clear" w:color="auto" w:fill="FFFFFF"/>
        </w:rPr>
        <w:t xml:space="preserve">тематикам пройти тестирование </w:t>
      </w:r>
      <w:r w:rsidR="000F7F38">
        <w:rPr>
          <w:rFonts w:ascii="Times New Roman" w:hAnsi="Times New Roman" w:cs="Times New Roman"/>
          <w:bCs/>
          <w:color w:val="202124"/>
          <w:sz w:val="24"/>
          <w:szCs w:val="24"/>
          <w:shd w:val="clear" w:color="auto" w:fill="FFFFFF"/>
        </w:rPr>
        <w:t xml:space="preserve"> ВГАПО на эксперта ОГЭ.</w:t>
      </w:r>
    </w:p>
    <w:p w:rsidR="00BC2212" w:rsidRDefault="00BC2212" w:rsidP="00CC40F8">
      <w:pPr>
        <w:shd w:val="clear" w:color="auto" w:fill="FFFFFF"/>
        <w:spacing w:after="0" w:line="240" w:lineRule="auto"/>
        <w:rPr>
          <w:rFonts w:ascii="Times New Roman" w:hAnsi="Times New Roman" w:cs="Times New Roman"/>
          <w:bCs/>
          <w:color w:val="202124"/>
          <w:sz w:val="24"/>
          <w:szCs w:val="24"/>
          <w:shd w:val="clear" w:color="auto" w:fill="FFFFFF"/>
        </w:rPr>
      </w:pPr>
    </w:p>
    <w:p w:rsidR="00BA174C" w:rsidRDefault="00BA174C" w:rsidP="00CC40F8">
      <w:pPr>
        <w:shd w:val="clear" w:color="auto" w:fill="FFFFFF"/>
        <w:spacing w:after="0" w:line="240" w:lineRule="auto"/>
        <w:rPr>
          <w:rFonts w:ascii="Times New Roman" w:hAnsi="Times New Roman" w:cs="Times New Roman"/>
          <w:bCs/>
          <w:color w:val="202124"/>
          <w:sz w:val="24"/>
          <w:szCs w:val="24"/>
          <w:shd w:val="clear" w:color="auto" w:fill="FFFFFF"/>
        </w:rPr>
      </w:pPr>
      <w:r w:rsidRPr="00145CF8">
        <w:rPr>
          <w:rFonts w:ascii="Times New Roman" w:hAnsi="Times New Roman" w:cs="Times New Roman"/>
          <w:b/>
          <w:bCs/>
          <w:color w:val="202124"/>
          <w:sz w:val="24"/>
          <w:szCs w:val="24"/>
          <w:shd w:val="clear" w:color="auto" w:fill="FFFFFF"/>
        </w:rPr>
        <w:t>По девятому вопросу</w:t>
      </w:r>
      <w:r>
        <w:rPr>
          <w:rFonts w:ascii="Times New Roman" w:hAnsi="Times New Roman" w:cs="Times New Roman"/>
          <w:bCs/>
          <w:color w:val="202124"/>
          <w:sz w:val="24"/>
          <w:szCs w:val="24"/>
          <w:shd w:val="clear" w:color="auto" w:fill="FFFFFF"/>
        </w:rPr>
        <w:t>.</w:t>
      </w:r>
      <w:r w:rsidR="00145CF8">
        <w:rPr>
          <w:rFonts w:ascii="Times New Roman" w:hAnsi="Times New Roman" w:cs="Times New Roman"/>
          <w:bCs/>
          <w:color w:val="202124"/>
          <w:sz w:val="24"/>
          <w:szCs w:val="24"/>
          <w:shd w:val="clear" w:color="auto" w:fill="FFFFFF"/>
        </w:rPr>
        <w:t xml:space="preserve"> Разработали и утвердили план проведения Дня космонавтики</w:t>
      </w:r>
    </w:p>
    <w:tbl>
      <w:tblPr>
        <w:tblStyle w:val="aa"/>
        <w:tblW w:w="0" w:type="auto"/>
        <w:tblInd w:w="-601" w:type="dxa"/>
        <w:tblLook w:val="04A0" w:firstRow="1" w:lastRow="0" w:firstColumn="1" w:lastColumn="0" w:noHBand="0" w:noVBand="1"/>
      </w:tblPr>
      <w:tblGrid>
        <w:gridCol w:w="851"/>
        <w:gridCol w:w="4009"/>
        <w:gridCol w:w="1518"/>
        <w:gridCol w:w="1560"/>
        <w:gridCol w:w="2233"/>
      </w:tblGrid>
      <w:tr w:rsidR="00BC2212" w:rsidRPr="00D158A8" w:rsidTr="00BC2212">
        <w:tc>
          <w:tcPr>
            <w:tcW w:w="851" w:type="dxa"/>
          </w:tcPr>
          <w:p w:rsidR="00BC2212" w:rsidRPr="00D158A8" w:rsidRDefault="00BC2212" w:rsidP="00DC1DC8">
            <w:pPr>
              <w:pStyle w:val="a8"/>
              <w:ind w:left="0"/>
              <w:jc w:val="center"/>
              <w:rPr>
                <w:rFonts w:ascii="Times New Roman" w:hAnsi="Times New Roman" w:cs="Times New Roman"/>
                <w:sz w:val="24"/>
                <w:szCs w:val="24"/>
              </w:rPr>
            </w:pPr>
            <w:r w:rsidRPr="00D158A8">
              <w:rPr>
                <w:rFonts w:ascii="Times New Roman" w:hAnsi="Times New Roman" w:cs="Times New Roman"/>
                <w:sz w:val="24"/>
                <w:szCs w:val="24"/>
              </w:rPr>
              <w:t>№</w:t>
            </w:r>
          </w:p>
        </w:tc>
        <w:tc>
          <w:tcPr>
            <w:tcW w:w="4009" w:type="dxa"/>
          </w:tcPr>
          <w:p w:rsidR="00BC2212" w:rsidRPr="00D158A8" w:rsidRDefault="00BC2212" w:rsidP="00DC1DC8">
            <w:pPr>
              <w:pStyle w:val="a8"/>
              <w:ind w:left="0"/>
              <w:jc w:val="center"/>
              <w:rPr>
                <w:rFonts w:ascii="Times New Roman" w:hAnsi="Times New Roman" w:cs="Times New Roman"/>
                <w:sz w:val="24"/>
                <w:szCs w:val="24"/>
              </w:rPr>
            </w:pPr>
            <w:r w:rsidRPr="00D158A8">
              <w:rPr>
                <w:rFonts w:ascii="Times New Roman" w:hAnsi="Times New Roman" w:cs="Times New Roman"/>
                <w:sz w:val="24"/>
                <w:szCs w:val="24"/>
              </w:rPr>
              <w:t>Название мероприятия</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sidRPr="00D158A8">
              <w:rPr>
                <w:rFonts w:ascii="Times New Roman" w:hAnsi="Times New Roman" w:cs="Times New Roman"/>
                <w:sz w:val="24"/>
                <w:szCs w:val="24"/>
              </w:rPr>
              <w:t>Классы</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sidRPr="00D158A8">
              <w:rPr>
                <w:rFonts w:ascii="Times New Roman" w:hAnsi="Times New Roman" w:cs="Times New Roman"/>
                <w:sz w:val="24"/>
                <w:szCs w:val="24"/>
              </w:rPr>
              <w:t>Дата проведения</w:t>
            </w:r>
          </w:p>
        </w:tc>
        <w:tc>
          <w:tcPr>
            <w:tcW w:w="2233" w:type="dxa"/>
          </w:tcPr>
          <w:p w:rsidR="00BC2212" w:rsidRPr="00D158A8" w:rsidRDefault="00BC2212" w:rsidP="00DC1DC8">
            <w:pPr>
              <w:pStyle w:val="a8"/>
              <w:ind w:left="0"/>
              <w:jc w:val="center"/>
              <w:rPr>
                <w:rFonts w:ascii="Times New Roman" w:hAnsi="Times New Roman" w:cs="Times New Roman"/>
                <w:sz w:val="24"/>
                <w:szCs w:val="24"/>
              </w:rPr>
            </w:pPr>
            <w:r w:rsidRPr="00D158A8">
              <w:rPr>
                <w:rFonts w:ascii="Times New Roman" w:hAnsi="Times New Roman" w:cs="Times New Roman"/>
                <w:sz w:val="24"/>
                <w:szCs w:val="24"/>
              </w:rPr>
              <w:t>Ответственные</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Оформление информационного стенда «Ю.А.Гагарин»</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07.04</w:t>
            </w:r>
          </w:p>
        </w:tc>
        <w:tc>
          <w:tcPr>
            <w:tcW w:w="2233" w:type="dxa"/>
          </w:tcPr>
          <w:p w:rsidR="00BC2212"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Маслакова Г.Р.,</w:t>
            </w:r>
          </w:p>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Миронова Г.В.</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Конкурс рисунков «Космос глазами детей»</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1-11 (по 1 рисунку от класса)</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до 10.04</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Конкурс поделок на космическую тематику</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04-11.04</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Выполнение проектных работ</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7-11</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11.04</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Учителя математики, физики, информатики (по 1 проекту)</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часы «Гагаринский урок»</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1-11</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10 или 14 апреля</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Просмотр видеороликов о космосе</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1-11</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4-12 апреля</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руководители, Щербак Л.Е.</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Участие в районных и всероссийских конкурсах, посвященных Дню космонавтики</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1-11</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4-14 апреля</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руководители, учителя предметники</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Конкурс фотографий «В объективе – космос»</w:t>
            </w:r>
          </w:p>
        </w:tc>
        <w:tc>
          <w:tcPr>
            <w:tcW w:w="1518" w:type="dxa"/>
          </w:tcPr>
          <w:p w:rsidR="00BC2212"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 xml:space="preserve">1-11 </w:t>
            </w:r>
          </w:p>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 xml:space="preserve">(макс. 1 </w:t>
            </w:r>
            <w:r>
              <w:rPr>
                <w:rFonts w:ascii="Times New Roman" w:hAnsi="Times New Roman" w:cs="Times New Roman"/>
                <w:sz w:val="24"/>
                <w:szCs w:val="24"/>
              </w:rPr>
              <w:lastRenderedPageBreak/>
              <w:t>фото от класса, формат А4)</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lastRenderedPageBreak/>
              <w:t>до 11 апреля</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Библиотечный час о Ю.А.Гагарине</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6в</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07.04</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Мунтаева Г.Т.</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Оформление в библиотеке книжной выставки «К тайнам Вселенной»</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до 06 апреля</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Мунтаева Г.Т.</w:t>
            </w:r>
          </w:p>
        </w:tc>
      </w:tr>
      <w:tr w:rsidR="00BC2212" w:rsidRPr="00D158A8" w:rsidTr="00BC2212">
        <w:trPr>
          <w:trHeight w:val="414"/>
        </w:trPr>
        <w:tc>
          <w:tcPr>
            <w:tcW w:w="851" w:type="dxa"/>
            <w:vMerge w:val="restart"/>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vMerge w:val="restart"/>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Всероссийская онлайн олимпиада ко Дню космонавтики «Дорога в космос-2023»</w:t>
            </w:r>
          </w:p>
        </w:tc>
        <w:tc>
          <w:tcPr>
            <w:tcW w:w="1518" w:type="dxa"/>
            <w:tcBorders>
              <w:bottom w:val="single" w:sz="4" w:space="0" w:color="auto"/>
            </w:tcBorders>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560" w:type="dxa"/>
            <w:vMerge w:val="restart"/>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С 28 марта по 23 апреля 2023 года</w:t>
            </w:r>
          </w:p>
        </w:tc>
        <w:tc>
          <w:tcPr>
            <w:tcW w:w="2233" w:type="dxa"/>
            <w:tcBorders>
              <w:bottom w:val="single" w:sz="4" w:space="0" w:color="auto"/>
            </w:tcBorders>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Новашева Е.И.</w:t>
            </w:r>
          </w:p>
        </w:tc>
      </w:tr>
      <w:tr w:rsidR="00BC2212" w:rsidRPr="00D158A8" w:rsidTr="00BC2212">
        <w:trPr>
          <w:trHeight w:val="415"/>
        </w:trPr>
        <w:tc>
          <w:tcPr>
            <w:tcW w:w="851" w:type="dxa"/>
            <w:vMerge/>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vMerge/>
          </w:tcPr>
          <w:p w:rsidR="00BC2212" w:rsidRDefault="00BC2212" w:rsidP="00DC1DC8">
            <w:pPr>
              <w:pStyle w:val="a8"/>
              <w:ind w:left="0"/>
              <w:rPr>
                <w:rFonts w:ascii="Times New Roman" w:hAnsi="Times New Roman" w:cs="Times New Roman"/>
                <w:sz w:val="24"/>
                <w:szCs w:val="24"/>
              </w:rPr>
            </w:pPr>
          </w:p>
        </w:tc>
        <w:tc>
          <w:tcPr>
            <w:tcW w:w="1518" w:type="dxa"/>
            <w:tcBorders>
              <w:top w:val="single" w:sz="4" w:space="0" w:color="auto"/>
            </w:tcBorders>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5-11</w:t>
            </w:r>
          </w:p>
        </w:tc>
        <w:tc>
          <w:tcPr>
            <w:tcW w:w="1560" w:type="dxa"/>
            <w:vMerge/>
          </w:tcPr>
          <w:p w:rsidR="00BC2212" w:rsidRPr="00D158A8" w:rsidRDefault="00BC2212" w:rsidP="00DC1DC8">
            <w:pPr>
              <w:pStyle w:val="a8"/>
              <w:ind w:left="0"/>
              <w:jc w:val="center"/>
              <w:rPr>
                <w:rFonts w:ascii="Times New Roman" w:hAnsi="Times New Roman" w:cs="Times New Roman"/>
                <w:sz w:val="24"/>
                <w:szCs w:val="24"/>
              </w:rPr>
            </w:pPr>
          </w:p>
        </w:tc>
        <w:tc>
          <w:tcPr>
            <w:tcW w:w="2233" w:type="dxa"/>
            <w:tcBorders>
              <w:top w:val="single" w:sz="4" w:space="0" w:color="auto"/>
            </w:tcBorders>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Миронова Г.В.</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Звездный диктант «Поехали!», посвященный космосу и космонавтике.</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9-11</w:t>
            </w:r>
          </w:p>
        </w:tc>
        <w:tc>
          <w:tcPr>
            <w:tcW w:w="1560" w:type="dxa"/>
          </w:tcPr>
          <w:p w:rsidR="00BC2212"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 xml:space="preserve">12 апреля </w:t>
            </w:r>
          </w:p>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в 13 часов</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Маслакова Г.Р.</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Всероссийский космический диктант «КосмоВсеобуч»</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7-8</w:t>
            </w:r>
          </w:p>
        </w:tc>
        <w:tc>
          <w:tcPr>
            <w:tcW w:w="1560" w:type="dxa"/>
          </w:tcPr>
          <w:p w:rsidR="00BC2212"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 xml:space="preserve">12 апреля </w:t>
            </w:r>
          </w:p>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в 13 часов</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Щербак Л.Е.</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«Мы о космосе поём!» (разучивание песен о космосе).</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5-7</w:t>
            </w: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4-13 апреля</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Дусанова Н.А.</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Просмотр российского художественного фильма Клима Шипенко «Вызов» с Юлией Пересильд.</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1-11</w:t>
            </w:r>
          </w:p>
        </w:tc>
        <w:tc>
          <w:tcPr>
            <w:tcW w:w="1560" w:type="dxa"/>
          </w:tcPr>
          <w:p w:rsidR="00BC2212"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12 апреля</w:t>
            </w:r>
          </w:p>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 канал</w:t>
            </w:r>
          </w:p>
        </w:tc>
        <w:tc>
          <w:tcPr>
            <w:tcW w:w="2233" w:type="dxa"/>
          </w:tcPr>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BC2212" w:rsidRPr="00D158A8" w:rsidTr="00BC2212">
        <w:tc>
          <w:tcPr>
            <w:tcW w:w="851" w:type="dxa"/>
          </w:tcPr>
          <w:p w:rsidR="00BC2212" w:rsidRPr="00D158A8" w:rsidRDefault="00BC2212" w:rsidP="00BC2212">
            <w:pPr>
              <w:pStyle w:val="a8"/>
              <w:numPr>
                <w:ilvl w:val="0"/>
                <w:numId w:val="12"/>
              </w:numPr>
              <w:rPr>
                <w:rFonts w:ascii="Times New Roman" w:hAnsi="Times New Roman" w:cs="Times New Roman"/>
                <w:sz w:val="24"/>
                <w:szCs w:val="24"/>
              </w:rPr>
            </w:pPr>
          </w:p>
        </w:tc>
        <w:tc>
          <w:tcPr>
            <w:tcW w:w="4009" w:type="dxa"/>
          </w:tcPr>
          <w:p w:rsidR="00BC2212"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Подведение итогов конкурсов.</w:t>
            </w:r>
          </w:p>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Награждение победителей.</w:t>
            </w:r>
          </w:p>
        </w:tc>
        <w:tc>
          <w:tcPr>
            <w:tcW w:w="1518" w:type="dxa"/>
          </w:tcPr>
          <w:p w:rsidR="00BC2212" w:rsidRPr="00D158A8" w:rsidRDefault="00BC2212" w:rsidP="00DC1DC8">
            <w:pPr>
              <w:pStyle w:val="a8"/>
              <w:ind w:left="0"/>
              <w:jc w:val="center"/>
              <w:rPr>
                <w:rFonts w:ascii="Times New Roman" w:hAnsi="Times New Roman" w:cs="Times New Roman"/>
                <w:sz w:val="24"/>
                <w:szCs w:val="24"/>
              </w:rPr>
            </w:pPr>
          </w:p>
        </w:tc>
        <w:tc>
          <w:tcPr>
            <w:tcW w:w="1560" w:type="dxa"/>
          </w:tcPr>
          <w:p w:rsidR="00BC2212" w:rsidRPr="00D158A8" w:rsidRDefault="00BC2212" w:rsidP="00DC1DC8">
            <w:pPr>
              <w:pStyle w:val="a8"/>
              <w:ind w:left="0"/>
              <w:jc w:val="center"/>
              <w:rPr>
                <w:rFonts w:ascii="Times New Roman" w:hAnsi="Times New Roman" w:cs="Times New Roman"/>
                <w:sz w:val="24"/>
                <w:szCs w:val="24"/>
              </w:rPr>
            </w:pPr>
            <w:r>
              <w:rPr>
                <w:rFonts w:ascii="Times New Roman" w:hAnsi="Times New Roman" w:cs="Times New Roman"/>
                <w:sz w:val="24"/>
                <w:szCs w:val="24"/>
              </w:rPr>
              <w:t>17 апреля</w:t>
            </w:r>
          </w:p>
        </w:tc>
        <w:tc>
          <w:tcPr>
            <w:tcW w:w="2233" w:type="dxa"/>
          </w:tcPr>
          <w:p w:rsidR="00BC2212"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Маслакова Г.Р,</w:t>
            </w:r>
          </w:p>
          <w:p w:rsidR="00BC2212" w:rsidRPr="00D158A8" w:rsidRDefault="00BC2212" w:rsidP="00DC1DC8">
            <w:pPr>
              <w:pStyle w:val="a8"/>
              <w:ind w:left="0"/>
              <w:rPr>
                <w:rFonts w:ascii="Times New Roman" w:hAnsi="Times New Roman" w:cs="Times New Roman"/>
                <w:sz w:val="24"/>
                <w:szCs w:val="24"/>
              </w:rPr>
            </w:pPr>
            <w:r>
              <w:rPr>
                <w:rFonts w:ascii="Times New Roman" w:hAnsi="Times New Roman" w:cs="Times New Roman"/>
                <w:sz w:val="24"/>
                <w:szCs w:val="24"/>
              </w:rPr>
              <w:t>Миронова Г.В.</w:t>
            </w:r>
          </w:p>
        </w:tc>
      </w:tr>
    </w:tbl>
    <w:p w:rsidR="00BA174C" w:rsidRDefault="00BA174C" w:rsidP="00CC40F8">
      <w:pPr>
        <w:shd w:val="clear" w:color="auto" w:fill="FFFFFF"/>
        <w:spacing w:after="0" w:line="240" w:lineRule="auto"/>
        <w:rPr>
          <w:rFonts w:ascii="Times New Roman" w:hAnsi="Times New Roman" w:cs="Times New Roman"/>
          <w:bCs/>
          <w:color w:val="202124"/>
          <w:sz w:val="24"/>
          <w:szCs w:val="24"/>
          <w:shd w:val="clear" w:color="auto" w:fill="FFFFFF"/>
        </w:rPr>
      </w:pPr>
    </w:p>
    <w:p w:rsidR="00F52C97" w:rsidRDefault="00F52C97" w:rsidP="00CC40F8">
      <w:pPr>
        <w:shd w:val="clear" w:color="auto" w:fill="FFFFFF"/>
        <w:spacing w:after="0" w:line="240" w:lineRule="auto"/>
        <w:rPr>
          <w:rFonts w:ascii="Times New Roman" w:hAnsi="Times New Roman" w:cs="Times New Roman"/>
          <w:bCs/>
          <w:color w:val="202124"/>
          <w:sz w:val="24"/>
          <w:szCs w:val="24"/>
          <w:shd w:val="clear" w:color="auto" w:fill="FFFFFF"/>
        </w:rPr>
      </w:pPr>
    </w:p>
    <w:p w:rsidR="00F52C97" w:rsidRDefault="00F52C97" w:rsidP="00F52C97">
      <w:pPr>
        <w:shd w:val="clear" w:color="auto" w:fill="FFFFFF"/>
        <w:spacing w:after="0" w:line="240" w:lineRule="auto"/>
        <w:jc w:val="center"/>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29 марта 2023 года.</w:t>
      </w:r>
    </w:p>
    <w:p w:rsidR="00F52C97" w:rsidRDefault="00F52C97" w:rsidP="00F52C97">
      <w:pPr>
        <w:shd w:val="clear" w:color="auto" w:fill="FFFFFF"/>
        <w:spacing w:after="0" w:line="240" w:lineRule="auto"/>
        <w:jc w:val="center"/>
        <w:rPr>
          <w:rFonts w:ascii="Times New Roman" w:hAnsi="Times New Roman" w:cs="Times New Roman"/>
          <w:bCs/>
          <w:color w:val="202124"/>
          <w:sz w:val="24"/>
          <w:szCs w:val="24"/>
          <w:shd w:val="clear" w:color="auto" w:fill="FFFFFF"/>
        </w:rPr>
      </w:pPr>
      <w:r>
        <w:rPr>
          <w:rFonts w:ascii="Times New Roman" w:hAnsi="Times New Roman" w:cs="Times New Roman"/>
          <w:bCs/>
          <w:color w:val="202124"/>
          <w:sz w:val="24"/>
          <w:szCs w:val="24"/>
          <w:shd w:val="clear" w:color="auto" w:fill="FFFFFF"/>
        </w:rPr>
        <w:t>Руководитель МО Миронова Г.В.</w:t>
      </w:r>
    </w:p>
    <w:p w:rsidR="00B27B89" w:rsidRPr="00CC40F8" w:rsidRDefault="00B27B89" w:rsidP="00F52C97">
      <w:pPr>
        <w:shd w:val="clear" w:color="auto" w:fill="FFFFFF"/>
        <w:spacing w:after="0" w:line="240" w:lineRule="auto"/>
        <w:jc w:val="center"/>
        <w:rPr>
          <w:rFonts w:ascii="Times New Roman" w:eastAsia="Times New Roman" w:hAnsi="Times New Roman" w:cs="Times New Roman"/>
          <w:sz w:val="24"/>
          <w:szCs w:val="24"/>
        </w:rPr>
      </w:pPr>
    </w:p>
    <w:sectPr w:rsidR="00B27B89" w:rsidRPr="00CC40F8" w:rsidSect="00D71BA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Sans-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7200"/>
    <w:multiLevelType w:val="multilevel"/>
    <w:tmpl w:val="7626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A615F"/>
    <w:multiLevelType w:val="hybridMultilevel"/>
    <w:tmpl w:val="69764D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517A82"/>
    <w:multiLevelType w:val="hybridMultilevel"/>
    <w:tmpl w:val="BE38DC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2952E3F"/>
    <w:multiLevelType w:val="multilevel"/>
    <w:tmpl w:val="C532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805DF6"/>
    <w:multiLevelType w:val="multilevel"/>
    <w:tmpl w:val="C5F0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CB3E60"/>
    <w:multiLevelType w:val="hybridMultilevel"/>
    <w:tmpl w:val="20CA5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E54C97"/>
    <w:multiLevelType w:val="multilevel"/>
    <w:tmpl w:val="721C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E068C1"/>
    <w:multiLevelType w:val="hybridMultilevel"/>
    <w:tmpl w:val="71BA81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50447D"/>
    <w:multiLevelType w:val="multilevel"/>
    <w:tmpl w:val="8ACAC7AC"/>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DF3018"/>
    <w:multiLevelType w:val="multilevel"/>
    <w:tmpl w:val="A8E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914ED5"/>
    <w:multiLevelType w:val="multilevel"/>
    <w:tmpl w:val="21D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59704E"/>
    <w:multiLevelType w:val="hybridMultilevel"/>
    <w:tmpl w:val="79E84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8"/>
  </w:num>
  <w:num w:numId="5">
    <w:abstractNumId w:val="0"/>
  </w:num>
  <w:num w:numId="6">
    <w:abstractNumId w:val="3"/>
  </w:num>
  <w:num w:numId="7">
    <w:abstractNumId w:val="5"/>
  </w:num>
  <w:num w:numId="8">
    <w:abstractNumId w:val="10"/>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4A"/>
    <w:rsid w:val="00047A71"/>
    <w:rsid w:val="000671D5"/>
    <w:rsid w:val="00070D79"/>
    <w:rsid w:val="00085107"/>
    <w:rsid w:val="000F7F38"/>
    <w:rsid w:val="00145CF8"/>
    <w:rsid w:val="001834F5"/>
    <w:rsid w:val="00192354"/>
    <w:rsid w:val="001D6714"/>
    <w:rsid w:val="00271997"/>
    <w:rsid w:val="002C2A77"/>
    <w:rsid w:val="0037144A"/>
    <w:rsid w:val="003E1C6F"/>
    <w:rsid w:val="003F4D2F"/>
    <w:rsid w:val="004212B6"/>
    <w:rsid w:val="0043100C"/>
    <w:rsid w:val="00500A46"/>
    <w:rsid w:val="00502536"/>
    <w:rsid w:val="00554CBF"/>
    <w:rsid w:val="005C68B2"/>
    <w:rsid w:val="00610B7D"/>
    <w:rsid w:val="006B3CB0"/>
    <w:rsid w:val="006B7731"/>
    <w:rsid w:val="006C59CF"/>
    <w:rsid w:val="006D516C"/>
    <w:rsid w:val="006E01B0"/>
    <w:rsid w:val="006F2428"/>
    <w:rsid w:val="007203F3"/>
    <w:rsid w:val="00743ED7"/>
    <w:rsid w:val="00761CF8"/>
    <w:rsid w:val="00772378"/>
    <w:rsid w:val="007766C7"/>
    <w:rsid w:val="00795CBA"/>
    <w:rsid w:val="007D491E"/>
    <w:rsid w:val="00810A3F"/>
    <w:rsid w:val="00850C55"/>
    <w:rsid w:val="008C7E28"/>
    <w:rsid w:val="00AE36E7"/>
    <w:rsid w:val="00B043E4"/>
    <w:rsid w:val="00B261A9"/>
    <w:rsid w:val="00B27B89"/>
    <w:rsid w:val="00B6416E"/>
    <w:rsid w:val="00BA174C"/>
    <w:rsid w:val="00BC2212"/>
    <w:rsid w:val="00BE272D"/>
    <w:rsid w:val="00C30361"/>
    <w:rsid w:val="00C94AA8"/>
    <w:rsid w:val="00CC40F8"/>
    <w:rsid w:val="00CE1116"/>
    <w:rsid w:val="00D4415C"/>
    <w:rsid w:val="00D55E33"/>
    <w:rsid w:val="00D71BA5"/>
    <w:rsid w:val="00D72333"/>
    <w:rsid w:val="00DC1DC8"/>
    <w:rsid w:val="00DF1C94"/>
    <w:rsid w:val="00E72BDF"/>
    <w:rsid w:val="00F25869"/>
    <w:rsid w:val="00F52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7987E-A1E4-4F4B-97F2-E0471A2C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86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144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144A"/>
    <w:rPr>
      <w:b/>
      <w:bCs/>
    </w:rPr>
  </w:style>
  <w:style w:type="character" w:styleId="a5">
    <w:name w:val="Hyperlink"/>
    <w:basedOn w:val="a0"/>
    <w:uiPriority w:val="99"/>
    <w:unhideWhenUsed/>
    <w:rsid w:val="0037144A"/>
    <w:rPr>
      <w:color w:val="0000FF"/>
      <w:u w:val="single"/>
    </w:rPr>
  </w:style>
  <w:style w:type="character" w:customStyle="1" w:styleId="copyright">
    <w:name w:val="copyright"/>
    <w:basedOn w:val="a0"/>
    <w:rsid w:val="0037144A"/>
  </w:style>
  <w:style w:type="character" w:customStyle="1" w:styleId="cms">
    <w:name w:val="cms"/>
    <w:basedOn w:val="a0"/>
    <w:rsid w:val="0037144A"/>
  </w:style>
  <w:style w:type="paragraph" w:styleId="a6">
    <w:name w:val="Balloon Text"/>
    <w:basedOn w:val="a"/>
    <w:link w:val="a7"/>
    <w:uiPriority w:val="99"/>
    <w:semiHidden/>
    <w:unhideWhenUsed/>
    <w:rsid w:val="003714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144A"/>
    <w:rPr>
      <w:rFonts w:ascii="Tahoma" w:hAnsi="Tahoma" w:cs="Tahoma"/>
      <w:sz w:val="16"/>
      <w:szCs w:val="16"/>
    </w:rPr>
  </w:style>
  <w:style w:type="paragraph" w:styleId="a8">
    <w:name w:val="List Paragraph"/>
    <w:basedOn w:val="a"/>
    <w:uiPriority w:val="34"/>
    <w:qFormat/>
    <w:rsid w:val="005C68B2"/>
    <w:pPr>
      <w:ind w:left="720"/>
      <w:contextualSpacing/>
    </w:pPr>
  </w:style>
  <w:style w:type="character" w:styleId="a9">
    <w:name w:val="Emphasis"/>
    <w:basedOn w:val="a0"/>
    <w:uiPriority w:val="20"/>
    <w:qFormat/>
    <w:rsid w:val="000671D5"/>
    <w:rPr>
      <w:i/>
      <w:iCs/>
    </w:rPr>
  </w:style>
  <w:style w:type="table" w:styleId="aa">
    <w:name w:val="Table Grid"/>
    <w:basedOn w:val="a1"/>
    <w:rsid w:val="008C7E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D55E33"/>
    <w:rPr>
      <w:rFonts w:ascii="DejaVuSans-Bold" w:hAnsi="DejaVuSans-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199209">
      <w:bodyDiv w:val="1"/>
      <w:marLeft w:val="0"/>
      <w:marRight w:val="0"/>
      <w:marTop w:val="0"/>
      <w:marBottom w:val="0"/>
      <w:divBdr>
        <w:top w:val="none" w:sz="0" w:space="0" w:color="auto"/>
        <w:left w:val="none" w:sz="0" w:space="0" w:color="auto"/>
        <w:bottom w:val="none" w:sz="0" w:space="0" w:color="auto"/>
        <w:right w:val="none" w:sz="0" w:space="0" w:color="auto"/>
      </w:divBdr>
    </w:div>
    <w:div w:id="1184713264">
      <w:bodyDiv w:val="1"/>
      <w:marLeft w:val="0"/>
      <w:marRight w:val="0"/>
      <w:marTop w:val="0"/>
      <w:marBottom w:val="0"/>
      <w:divBdr>
        <w:top w:val="none" w:sz="0" w:space="0" w:color="auto"/>
        <w:left w:val="none" w:sz="0" w:space="0" w:color="auto"/>
        <w:bottom w:val="none" w:sz="0" w:space="0" w:color="auto"/>
        <w:right w:val="none" w:sz="0" w:space="0" w:color="auto"/>
      </w:divBdr>
      <w:divsChild>
        <w:div w:id="1480031886">
          <w:marLeft w:val="0"/>
          <w:marRight w:val="0"/>
          <w:marTop w:val="0"/>
          <w:marBottom w:val="0"/>
          <w:divBdr>
            <w:top w:val="none" w:sz="0" w:space="0" w:color="auto"/>
            <w:left w:val="none" w:sz="0" w:space="0" w:color="auto"/>
            <w:bottom w:val="none" w:sz="0" w:space="0" w:color="auto"/>
            <w:right w:val="none" w:sz="0" w:space="0" w:color="auto"/>
          </w:divBdr>
        </w:div>
      </w:divsChild>
    </w:div>
    <w:div w:id="1382483466">
      <w:bodyDiv w:val="1"/>
      <w:marLeft w:val="0"/>
      <w:marRight w:val="0"/>
      <w:marTop w:val="0"/>
      <w:marBottom w:val="0"/>
      <w:divBdr>
        <w:top w:val="none" w:sz="0" w:space="0" w:color="auto"/>
        <w:left w:val="none" w:sz="0" w:space="0" w:color="auto"/>
        <w:bottom w:val="none" w:sz="0" w:space="0" w:color="auto"/>
        <w:right w:val="none" w:sz="0" w:space="0" w:color="auto"/>
      </w:divBdr>
    </w:div>
    <w:div w:id="1493984889">
      <w:bodyDiv w:val="1"/>
      <w:marLeft w:val="0"/>
      <w:marRight w:val="0"/>
      <w:marTop w:val="0"/>
      <w:marBottom w:val="0"/>
      <w:divBdr>
        <w:top w:val="none" w:sz="0" w:space="0" w:color="auto"/>
        <w:left w:val="none" w:sz="0" w:space="0" w:color="auto"/>
        <w:bottom w:val="none" w:sz="0" w:space="0" w:color="auto"/>
        <w:right w:val="none" w:sz="0" w:space="0" w:color="auto"/>
      </w:divBdr>
      <w:divsChild>
        <w:div w:id="706872008">
          <w:blockQuote w:val="1"/>
          <w:marLeft w:val="0"/>
          <w:marRight w:val="0"/>
          <w:marTop w:val="0"/>
          <w:marBottom w:val="240"/>
          <w:divBdr>
            <w:top w:val="none" w:sz="0" w:space="0" w:color="auto"/>
            <w:left w:val="none" w:sz="0" w:space="0" w:color="auto"/>
            <w:bottom w:val="none" w:sz="0" w:space="0" w:color="auto"/>
            <w:right w:val="none" w:sz="0" w:space="0" w:color="auto"/>
          </w:divBdr>
        </w:div>
        <w:div w:id="1452281458">
          <w:blockQuote w:val="1"/>
          <w:marLeft w:val="0"/>
          <w:marRight w:val="0"/>
          <w:marTop w:val="0"/>
          <w:marBottom w:val="240"/>
          <w:divBdr>
            <w:top w:val="none" w:sz="0" w:space="0" w:color="auto"/>
            <w:left w:val="none" w:sz="0" w:space="0" w:color="auto"/>
            <w:bottom w:val="none" w:sz="0" w:space="0" w:color="auto"/>
            <w:right w:val="none" w:sz="0" w:space="0" w:color="auto"/>
          </w:divBdr>
        </w:div>
        <w:div w:id="106333429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714958311">
      <w:bodyDiv w:val="1"/>
      <w:marLeft w:val="0"/>
      <w:marRight w:val="0"/>
      <w:marTop w:val="0"/>
      <w:marBottom w:val="0"/>
      <w:divBdr>
        <w:top w:val="none" w:sz="0" w:space="0" w:color="auto"/>
        <w:left w:val="none" w:sz="0" w:space="0" w:color="auto"/>
        <w:bottom w:val="none" w:sz="0" w:space="0" w:color="auto"/>
        <w:right w:val="none" w:sz="0" w:space="0" w:color="auto"/>
      </w:divBdr>
    </w:div>
    <w:div w:id="1739403307">
      <w:bodyDiv w:val="1"/>
      <w:marLeft w:val="0"/>
      <w:marRight w:val="0"/>
      <w:marTop w:val="0"/>
      <w:marBottom w:val="0"/>
      <w:divBdr>
        <w:top w:val="none" w:sz="0" w:space="0" w:color="auto"/>
        <w:left w:val="none" w:sz="0" w:space="0" w:color="auto"/>
        <w:bottom w:val="none" w:sz="0" w:space="0" w:color="auto"/>
        <w:right w:val="none" w:sz="0" w:space="0" w:color="auto"/>
      </w:divBdr>
    </w:div>
    <w:div w:id="20056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13" Type="http://schemas.openxmlformats.org/officeDocument/2006/relationships/hyperlink" Target="http://skiv.instrao.ru/support/demonstratsionnye-materialya/" TargetMode="External"/><Relationship Id="rId18" Type="http://schemas.openxmlformats.org/officeDocument/2006/relationships/hyperlink" Target="http://www.centeroko.ru/pisa18/pisa2018_fl.html" TargetMode="External"/><Relationship Id="rId26" Type="http://schemas.openxmlformats.org/officeDocument/2006/relationships/hyperlink" Target="https://gymnasium343.ru/media/b331ec57-c373-4290-97b9-83355d1e48ae/5dKgVg/2021-2022_%D0%BE%D0%BA%D1%82%D1%8F%D0%B1%D1%80%D1%8C/4_sbornik_inf-materialov.pdf" TargetMode="External"/><Relationship Id="rId3" Type="http://schemas.openxmlformats.org/officeDocument/2006/relationships/styles" Target="styles.xml"/><Relationship Id="rId21" Type="http://schemas.openxmlformats.org/officeDocument/2006/relationships/hyperlink" Target="https://rikc.by/ru/PISA/1-ex__pisa.pdf" TargetMode="External"/><Relationship Id="rId34" Type="http://schemas.openxmlformats.org/officeDocument/2006/relationships/chart" Target="charts/chart2.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centeroko.ru/pisa18/pisa2018_sl.html" TargetMode="External"/><Relationship Id="rId25" Type="http://schemas.openxmlformats.org/officeDocument/2006/relationships/hyperlink" Target="https://gymnasium343.ru/media/306f6fef-e26f-45d8-9b57-53652e9544cf/nc2qWw/2021-2022_%D0%BE%D0%BA%D1%82%D1%8F%D0%B1%D1%80%D1%8C/3_fg_dlja_pedagoga.pdf" TargetMode="External"/><Relationship Id="rId33"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www.centeroko.ru/pisa18/pisa2018_ml.html" TargetMode="External"/><Relationship Id="rId20" Type="http://schemas.openxmlformats.org/officeDocument/2006/relationships/hyperlink" Target="http://skiv.instrao.ru/support/demonstratsionnye-materialya/%D0%9A%D0%9C_2019_%D0%BE%D1%81%D0%BD%D0%BE%D0%B2%D0%BD%D1%8B%D0%B5%20%D0%BF%D0%BE%D0%B4%D1%85%D0%BE%D0%B4%D1%8B.pdf" TargetMode="External"/><Relationship Id="rId29" Type="http://schemas.openxmlformats.org/officeDocument/2006/relationships/hyperlink" Target="https://events.webinar.ru/event/2564191/2610691/7f1d7157e705cf79d8c52a9c166d4b6c" TargetMode="External"/><Relationship Id="rId1" Type="http://schemas.openxmlformats.org/officeDocument/2006/relationships/customXml" Target="../customXml/item1.xml"/><Relationship Id="rId6" Type="http://schemas.openxmlformats.org/officeDocument/2006/relationships/hyperlink" Target="http://skiv.instrao.ru/bank-zadaniy/" TargetMode="External"/><Relationship Id="rId11" Type="http://schemas.openxmlformats.org/officeDocument/2006/relationships/hyperlink" Target="https://fipi.ru/otkrytyy-bank-zadaniy-dlya-otsenki-yestestvennonauchnoy-gramotnosti" TargetMode="External"/><Relationship Id="rId24" Type="http://schemas.openxmlformats.org/officeDocument/2006/relationships/hyperlink" Target="https://rikc.by/ru/PISA/3-ex__pisa.pdf" TargetMode="External"/><Relationship Id="rId32" Type="http://schemas.openxmlformats.org/officeDocument/2006/relationships/hyperlink" Target="https://drive.google.com/file/d/14Bm6KC-6vMG_wLKe5sy7--vkfHHh_eo6/vie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nteroko.ru/pisa18/pisa2018_rl.html" TargetMode="External"/><Relationship Id="rId23" Type="http://schemas.openxmlformats.org/officeDocument/2006/relationships/hyperlink" Target="https://rikc.by/ru/PISA/2-ex__pisa.pdf" TargetMode="External"/><Relationship Id="rId28" Type="http://schemas.openxmlformats.org/officeDocument/2006/relationships/hyperlink" Target="https://drive.google.com/file/d/1PBrK9KnF79jOIlHSbLTv7nrUl1M8PHc-/view" TargetMode="External"/><Relationship Id="rId36" Type="http://schemas.openxmlformats.org/officeDocument/2006/relationships/fontTable" Target="fontTable.xml"/><Relationship Id="rId10" Type="http://schemas.openxmlformats.org/officeDocument/2006/relationships/hyperlink" Target="https://ioctut.edu.yar.ru/funktsionalnaya_gramotnost/instruktsiya_bank_zadaniy.pdf" TargetMode="External"/><Relationship Id="rId19" Type="http://schemas.openxmlformats.org/officeDocument/2006/relationships/hyperlink" Target="http://www.centeroko.ru/pisa18/pisa2018_gc.html" TargetMode="External"/><Relationship Id="rId31" Type="http://schemas.openxmlformats.org/officeDocument/2006/relationships/hyperlink" Target="https://drive.google.com/file/d/1sC0SpHyMQp_5qIt-X2hL7R0MEVgNkX-0/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iv.instrao.ru/" TargetMode="External"/><Relationship Id="rId22" Type="http://schemas.openxmlformats.org/officeDocument/2006/relationships/hyperlink" Target="https://rikc.by/ru/PISA/4-ex__pisa.pdf" TargetMode="External"/><Relationship Id="rId27" Type="http://schemas.openxmlformats.org/officeDocument/2006/relationships/hyperlink" Target="http://xn--11--5cd3cecte0b6d.xn--p1ai/files/2019-20/praktikum.pdf" TargetMode="External"/><Relationship Id="rId30" Type="http://schemas.openxmlformats.org/officeDocument/2006/relationships/hyperlink" Target="https://drive.google.com/file/d/1bOr73nURtpmk4rZra5ryXWKQ1AGAdSxK/view" TargetMode="External"/><Relationship Id="rId35" Type="http://schemas.openxmlformats.org/officeDocument/2006/relationships/hyperlink" Target="https://drive.google.com/file/d/1FjlpYTReFbbH2eGQ3YYYugtx_U20My7_/view?usp=share_lin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82;%20&#1085;&#1072;&#1095;&#1072;&#1083;&#1091;%20&#1091;&#1095;&#1077;&#1073;&#1085;&#1086;&#1075;&#1086;%20&#1075;&#1086;&#1076;&#1072;\22-23\&#1091;&#1095;&#1080;%20&#1088;&#1091;\&#1094;&#1080;&#1092;&#1088;&#1086;&#1074;&#1072;&#1103;%20&#1096;&#1082;&#1086;&#1083;&#1072;\16.02.23%207&#1073;%20&#1087;&#1088;&#1086;&#1084;&#1077;&#1078;&#1091;&#109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82;%20&#1085;&#1072;&#1095;&#1072;&#1083;&#1091;%20&#1091;&#1095;&#1077;&#1073;&#1085;&#1086;&#1075;&#1086;%20&#1075;&#1086;&#1076;&#1072;\22-23\&#1091;&#1095;&#1080;%20&#1088;&#1091;\&#1094;&#1080;&#1092;&#1088;&#1086;&#1074;&#1072;&#1103;%20&#1096;&#1082;&#1086;&#1083;&#1072;\16.02.23%209&#1074;%20&#1087;&#1088;&#1086;&#1084;&#1077;&#1078;&#1091;&#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200"/>
              <a:t>Доля учеников, решивших задание по теме</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4401758530183762"/>
          <c:y val="0.12273403324584452"/>
          <c:w val="0.52403383006786652"/>
          <c:h val="0.78229266018553767"/>
        </c:manualLayout>
      </c:layout>
      <c:bar3DChart>
        <c:barDir val="bar"/>
        <c:grouping val="clustered"/>
        <c:varyColors val="1"/>
        <c:ser>
          <c:idx val="0"/>
          <c:order val="0"/>
          <c:tx>
            <c:v>Доля учеников, решивших задание по теме</c:v>
          </c:tx>
          <c:invertIfNegative val="0"/>
          <c:dPt>
            <c:idx val="0"/>
            <c:invertIfNegative val="0"/>
            <c:bubble3D val="0"/>
            <c:spPr>
              <a:solidFill>
                <a:srgbClr val="AF6BB1"/>
              </a:solidFill>
            </c:spPr>
          </c:dPt>
          <c:dPt>
            <c:idx val="1"/>
            <c:invertIfNegative val="0"/>
            <c:bubble3D val="0"/>
            <c:spPr>
              <a:solidFill>
                <a:srgbClr val="AF6BB1"/>
              </a:solidFill>
            </c:spPr>
          </c:dPt>
          <c:dPt>
            <c:idx val="2"/>
            <c:invertIfNegative val="0"/>
            <c:bubble3D val="0"/>
            <c:spPr>
              <a:solidFill>
                <a:srgbClr val="AF6BB1"/>
              </a:solidFill>
            </c:spPr>
          </c:dPt>
          <c:dPt>
            <c:idx val="3"/>
            <c:invertIfNegative val="0"/>
            <c:bubble3D val="0"/>
            <c:spPr>
              <a:solidFill>
                <a:srgbClr val="AF6BB1"/>
              </a:solidFill>
            </c:spPr>
          </c:dPt>
          <c:dPt>
            <c:idx val="4"/>
            <c:invertIfNegative val="0"/>
            <c:bubble3D val="0"/>
            <c:spPr>
              <a:solidFill>
                <a:srgbClr val="AF6BB1"/>
              </a:solidFill>
            </c:spPr>
          </c:dPt>
          <c:dPt>
            <c:idx val="5"/>
            <c:invertIfNegative val="0"/>
            <c:bubble3D val="0"/>
            <c:spPr>
              <a:solidFill>
                <a:srgbClr val="AF6BB1"/>
              </a:solidFill>
            </c:spPr>
          </c:dPt>
          <c:dPt>
            <c:idx val="6"/>
            <c:invertIfNegative val="0"/>
            <c:bubble3D val="0"/>
            <c:spPr>
              <a:solidFill>
                <a:srgbClr val="AF6BB1"/>
              </a:solidFill>
            </c:spPr>
          </c:dPt>
          <c:dPt>
            <c:idx val="7"/>
            <c:invertIfNegative val="0"/>
            <c:bubble3D val="0"/>
            <c:spPr>
              <a:solidFill>
                <a:srgbClr val="AF6BB1"/>
              </a:solidFill>
            </c:spPr>
          </c:dPt>
          <c:dPt>
            <c:idx val="8"/>
            <c:invertIfNegative val="0"/>
            <c:bubble3D val="0"/>
            <c:spPr>
              <a:solidFill>
                <a:srgbClr val="AF6BB1"/>
              </a:solidFill>
            </c:spPr>
          </c:dPt>
          <c:dPt>
            <c:idx val="9"/>
            <c:invertIfNegative val="0"/>
            <c:bubble3D val="0"/>
            <c:spPr>
              <a:solidFill>
                <a:srgbClr val="AF6BB1"/>
              </a:solidFill>
            </c:spPr>
          </c:dPt>
          <c:dPt>
            <c:idx val="10"/>
            <c:invertIfNegative val="0"/>
            <c:bubble3D val="0"/>
            <c:spPr>
              <a:solidFill>
                <a:srgbClr val="AF6BB1"/>
              </a:solidFill>
            </c:spPr>
          </c:dPt>
          <c:dPt>
            <c:idx val="11"/>
            <c:invertIfNegative val="0"/>
            <c:bubble3D val="0"/>
            <c:spPr>
              <a:solidFill>
                <a:srgbClr val="AF6BB1"/>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'Мерзляк А.Г., Полонс'!$B$5:$M$5</c:f>
              <c:strCache>
                <c:ptCount val="12"/>
                <c:pt idx="0">
                  <c:v>Перевод обычных дробей в десятичные</c:v>
                </c:pt>
                <c:pt idx="1">
                  <c:v>Сравнение рациональных чисел</c:v>
                </c:pt>
                <c:pt idx="2">
                  <c:v>Задача на составление буквенного выражения</c:v>
                </c:pt>
                <c:pt idx="3">
                  <c:v>Свойства степени с натуральным показателем</c:v>
                </c:pt>
                <c:pt idx="4">
                  <c:v>Приведение одночлена к стандартному виду</c:v>
                </c:pt>
                <c:pt idx="5">
                  <c:v>Сложение и вычитание многочленов</c:v>
                </c:pt>
                <c:pt idx="6">
                  <c:v>Умножение многочлена на многочлен</c:v>
                </c:pt>
                <c:pt idx="7">
                  <c:v>Столбчатые диаграммы</c:v>
                </c:pt>
                <c:pt idx="8">
                  <c:v>Высота, медиана, биссектриса треугольника</c:v>
                </c:pt>
                <c:pt idx="9">
                  <c:v>Задача на смежные углы</c:v>
                </c:pt>
                <c:pt idx="10">
                  <c:v>Задача на I признак равенства треугольников</c:v>
                </c:pt>
                <c:pt idx="11">
                  <c:v>Истинность высказываний</c:v>
                </c:pt>
              </c:strCache>
            </c:strRef>
          </c:cat>
          <c:val>
            <c:numRef>
              <c:f>'Мерзляк А.Г., Полонс'!$B$30:$M$30</c:f>
              <c:numCache>
                <c:formatCode>0%</c:formatCode>
                <c:ptCount val="12"/>
                <c:pt idx="0">
                  <c:v>0.45833333333333326</c:v>
                </c:pt>
                <c:pt idx="1">
                  <c:v>0.79166666666666652</c:v>
                </c:pt>
                <c:pt idx="2">
                  <c:v>0.45833333333333326</c:v>
                </c:pt>
                <c:pt idx="3">
                  <c:v>0.54166666666666652</c:v>
                </c:pt>
                <c:pt idx="4">
                  <c:v>0.20833333333333362</c:v>
                </c:pt>
                <c:pt idx="5">
                  <c:v>8.3333333333333398E-2</c:v>
                </c:pt>
                <c:pt idx="6">
                  <c:v>0.45833333333333326</c:v>
                </c:pt>
                <c:pt idx="7">
                  <c:v>0.3750000000000005</c:v>
                </c:pt>
                <c:pt idx="8">
                  <c:v>0.3750000000000005</c:v>
                </c:pt>
                <c:pt idx="9">
                  <c:v>0.25</c:v>
                </c:pt>
                <c:pt idx="10">
                  <c:v>0.3750000000000005</c:v>
                </c:pt>
                <c:pt idx="11">
                  <c:v>0.58333333333333348</c:v>
                </c:pt>
              </c:numCache>
            </c:numRef>
          </c:val>
        </c:ser>
        <c:dLbls>
          <c:showLegendKey val="0"/>
          <c:showVal val="1"/>
          <c:showCatName val="0"/>
          <c:showSerName val="0"/>
          <c:showPercent val="0"/>
          <c:showBubbleSize val="0"/>
        </c:dLbls>
        <c:gapWidth val="150"/>
        <c:shape val="box"/>
        <c:axId val="446655600"/>
        <c:axId val="446654816"/>
        <c:axId val="0"/>
      </c:bar3DChart>
      <c:catAx>
        <c:axId val="446655600"/>
        <c:scaling>
          <c:orientation val="minMax"/>
        </c:scaling>
        <c:delete val="0"/>
        <c:axPos val="l"/>
        <c:majorGridlines/>
        <c:numFmt formatCode="General" sourceLinked="1"/>
        <c:majorTickMark val="none"/>
        <c:minorTickMark val="none"/>
        <c:tickLblPos val="nextTo"/>
        <c:txPr>
          <a:bodyPr rot="0"/>
          <a:lstStyle/>
          <a:p>
            <a:pPr>
              <a:defRPr/>
            </a:pPr>
            <a:endParaRPr lang="ru-RU"/>
          </a:p>
        </c:txPr>
        <c:crossAx val="446654816"/>
        <c:crosses val="autoZero"/>
        <c:auto val="1"/>
        <c:lblAlgn val="ctr"/>
        <c:lblOffset val="100"/>
        <c:tickLblSkip val="1"/>
        <c:tickMarkSkip val="1"/>
        <c:noMultiLvlLbl val="0"/>
      </c:catAx>
      <c:valAx>
        <c:axId val="446654816"/>
        <c:scaling>
          <c:orientation val="minMax"/>
        </c:scaling>
        <c:delete val="0"/>
        <c:axPos val="b"/>
        <c:majorGridlines/>
        <c:numFmt formatCode="0%" sourceLinked="1"/>
        <c:majorTickMark val="none"/>
        <c:minorTickMark val="none"/>
        <c:tickLblPos val="nextTo"/>
        <c:txPr>
          <a:bodyPr rot="0"/>
          <a:lstStyle/>
          <a:p>
            <a:pPr>
              <a:defRPr/>
            </a:pPr>
            <a:endParaRPr lang="ru-RU"/>
          </a:p>
        </c:txPr>
        <c:crossAx val="446655600"/>
        <c:crosses val="autoZero"/>
        <c:crossBetween val="between"/>
      </c:valAx>
    </c:plotArea>
    <c:plotVisOnly val="1"/>
    <c:dispBlanksAs val="gap"/>
    <c:showDLblsOverMax val="1"/>
  </c:chart>
  <c:spPr>
    <a:solidFill>
      <a:srgbClr val="FFFFFF"/>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200">
                <a:latin typeface="Times New Roman" pitchFamily="18" charset="0"/>
                <a:cs typeface="Times New Roman" pitchFamily="18" charset="0"/>
              </a:rPr>
              <a:t>Доля учеников, решивших задание по теме</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1"/>
        <c:ser>
          <c:idx val="0"/>
          <c:order val="0"/>
          <c:tx>
            <c:v>Доля учеников, решивших задание по теме</c:v>
          </c:tx>
          <c:invertIfNegative val="0"/>
          <c:dPt>
            <c:idx val="0"/>
            <c:invertIfNegative val="0"/>
            <c:bubble3D val="0"/>
            <c:spPr>
              <a:solidFill>
                <a:srgbClr val="AF6BB1"/>
              </a:solidFill>
            </c:spPr>
          </c:dPt>
          <c:dPt>
            <c:idx val="1"/>
            <c:invertIfNegative val="0"/>
            <c:bubble3D val="0"/>
            <c:spPr>
              <a:solidFill>
                <a:srgbClr val="AF6BB1"/>
              </a:solidFill>
            </c:spPr>
          </c:dPt>
          <c:dPt>
            <c:idx val="2"/>
            <c:invertIfNegative val="0"/>
            <c:bubble3D val="0"/>
            <c:spPr>
              <a:solidFill>
                <a:srgbClr val="AF6BB1"/>
              </a:solidFill>
            </c:spPr>
          </c:dPt>
          <c:dPt>
            <c:idx val="3"/>
            <c:invertIfNegative val="0"/>
            <c:bubble3D val="0"/>
            <c:spPr>
              <a:solidFill>
                <a:srgbClr val="AF6BB1"/>
              </a:solidFill>
            </c:spPr>
          </c:dPt>
          <c:dPt>
            <c:idx val="4"/>
            <c:invertIfNegative val="0"/>
            <c:bubble3D val="0"/>
            <c:spPr>
              <a:solidFill>
                <a:srgbClr val="AF6BB1"/>
              </a:solidFill>
            </c:spPr>
          </c:dPt>
          <c:dPt>
            <c:idx val="5"/>
            <c:invertIfNegative val="0"/>
            <c:bubble3D val="0"/>
            <c:spPr>
              <a:solidFill>
                <a:srgbClr val="AF6BB1"/>
              </a:solidFill>
            </c:spPr>
          </c:dPt>
          <c:dPt>
            <c:idx val="6"/>
            <c:invertIfNegative val="0"/>
            <c:bubble3D val="0"/>
            <c:spPr>
              <a:solidFill>
                <a:srgbClr val="AF6BB1"/>
              </a:solidFill>
            </c:spPr>
          </c:dPt>
          <c:dPt>
            <c:idx val="7"/>
            <c:invertIfNegative val="0"/>
            <c:bubble3D val="0"/>
            <c:spPr>
              <a:solidFill>
                <a:srgbClr val="AF6BB1"/>
              </a:solidFill>
            </c:spPr>
          </c:dPt>
          <c:dPt>
            <c:idx val="8"/>
            <c:invertIfNegative val="0"/>
            <c:bubble3D val="0"/>
            <c:spPr>
              <a:solidFill>
                <a:srgbClr val="AF6BB1"/>
              </a:solidFill>
            </c:spPr>
          </c:dPt>
          <c:dPt>
            <c:idx val="9"/>
            <c:invertIfNegative val="0"/>
            <c:bubble3D val="0"/>
            <c:spPr>
              <a:solidFill>
                <a:srgbClr val="AF6BB1"/>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'Дорофеев Г.В., Сувор'!$B$5:$K$5</c:f>
              <c:strCache>
                <c:ptCount val="10"/>
                <c:pt idx="0">
                  <c:v>Система линейных неравенст с одной переменной</c:v>
                </c:pt>
                <c:pt idx="1">
                  <c:v>Задача на составление рационального уравнения</c:v>
                </c:pt>
                <c:pt idx="2">
                  <c:v>Промежутки возрастания и убывания</c:v>
                </c:pt>
                <c:pt idx="3">
                  <c:v>Свойства квадратичной функции</c:v>
                </c:pt>
                <c:pt idx="4">
                  <c:v>Вершина параболы</c:v>
                </c:pt>
                <c:pt idx="5">
                  <c:v>Квадратное неравенство</c:v>
                </c:pt>
                <c:pt idx="6">
                  <c:v>Работа с таблицей</c:v>
                </c:pt>
                <c:pt idx="7">
                  <c:v>Тангенс острого угла</c:v>
                </c:pt>
                <c:pt idx="8">
                  <c:v>Площадь параллелограмма</c:v>
                </c:pt>
                <c:pt idx="9">
                  <c:v>Площадь треугольника</c:v>
                </c:pt>
              </c:strCache>
            </c:strRef>
          </c:cat>
          <c:val>
            <c:numRef>
              <c:f>'Дорофеев Г.В., Сувор'!$B$28:$K$28</c:f>
              <c:numCache>
                <c:formatCode>0%</c:formatCode>
                <c:ptCount val="10"/>
                <c:pt idx="0">
                  <c:v>0.59090909090909094</c:v>
                </c:pt>
                <c:pt idx="1">
                  <c:v>0.68181818181818177</c:v>
                </c:pt>
                <c:pt idx="2">
                  <c:v>0.18181818181818224</c:v>
                </c:pt>
                <c:pt idx="3">
                  <c:v>0.63636363636363746</c:v>
                </c:pt>
                <c:pt idx="4">
                  <c:v>0.31818181818181873</c:v>
                </c:pt>
                <c:pt idx="5">
                  <c:v>0.5</c:v>
                </c:pt>
                <c:pt idx="6">
                  <c:v>0.54545454545454541</c:v>
                </c:pt>
                <c:pt idx="7">
                  <c:v>0.40909090909090967</c:v>
                </c:pt>
                <c:pt idx="8">
                  <c:v>0.27272727272727282</c:v>
                </c:pt>
                <c:pt idx="9">
                  <c:v>0.40909090909090967</c:v>
                </c:pt>
              </c:numCache>
            </c:numRef>
          </c:val>
        </c:ser>
        <c:dLbls>
          <c:showLegendKey val="0"/>
          <c:showVal val="1"/>
          <c:showCatName val="0"/>
          <c:showSerName val="0"/>
          <c:showPercent val="0"/>
          <c:showBubbleSize val="0"/>
        </c:dLbls>
        <c:gapWidth val="150"/>
        <c:shape val="box"/>
        <c:axId val="446655208"/>
        <c:axId val="446655992"/>
        <c:axId val="0"/>
      </c:bar3DChart>
      <c:catAx>
        <c:axId val="446655208"/>
        <c:scaling>
          <c:orientation val="minMax"/>
        </c:scaling>
        <c:delete val="0"/>
        <c:axPos val="l"/>
        <c:majorGridlines/>
        <c:numFmt formatCode="General" sourceLinked="1"/>
        <c:majorTickMark val="none"/>
        <c:minorTickMark val="none"/>
        <c:tickLblPos val="nextTo"/>
        <c:txPr>
          <a:bodyPr rot="0"/>
          <a:lstStyle/>
          <a:p>
            <a:pPr>
              <a:defRPr/>
            </a:pPr>
            <a:endParaRPr lang="ru-RU"/>
          </a:p>
        </c:txPr>
        <c:crossAx val="446655992"/>
        <c:crosses val="autoZero"/>
        <c:auto val="1"/>
        <c:lblAlgn val="ctr"/>
        <c:lblOffset val="100"/>
        <c:tickLblSkip val="1"/>
        <c:tickMarkSkip val="1"/>
        <c:noMultiLvlLbl val="0"/>
      </c:catAx>
      <c:valAx>
        <c:axId val="446655992"/>
        <c:scaling>
          <c:orientation val="minMax"/>
        </c:scaling>
        <c:delete val="0"/>
        <c:axPos val="b"/>
        <c:majorGridlines/>
        <c:numFmt formatCode="0%" sourceLinked="1"/>
        <c:majorTickMark val="none"/>
        <c:minorTickMark val="none"/>
        <c:tickLblPos val="nextTo"/>
        <c:txPr>
          <a:bodyPr rot="0"/>
          <a:lstStyle/>
          <a:p>
            <a:pPr>
              <a:defRPr/>
            </a:pPr>
            <a:endParaRPr lang="ru-RU"/>
          </a:p>
        </c:txPr>
        <c:crossAx val="446655208"/>
        <c:crosses val="autoZero"/>
        <c:crossBetween val="between"/>
      </c:valAx>
    </c:plotArea>
    <c:plotVisOnly val="1"/>
    <c:dispBlanksAs val="gap"/>
    <c:showDLblsOverMax val="1"/>
  </c:chart>
  <c:spPr>
    <a:solidFill>
      <a:srgbClr val="FFFFFF"/>
    </a:solid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AEC1-CAE8-4310-9888-32746D88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6885</Words>
  <Characters>39248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2023-06-25T19:08:00Z</dcterms:created>
  <dcterms:modified xsi:type="dcterms:W3CDTF">2023-06-25T19:08:00Z</dcterms:modified>
</cp:coreProperties>
</file>