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44" w:rsidRDefault="007026D7">
      <w:pPr>
        <w:spacing w:before="62" w:line="274" w:lineRule="exact"/>
        <w:ind w:left="12040"/>
        <w:rPr>
          <w:b/>
          <w:i/>
          <w:sz w:val="24"/>
        </w:rPr>
      </w:pPr>
      <w:r>
        <w:rPr>
          <w:b/>
          <w:i/>
          <w:spacing w:val="-2"/>
          <w:sz w:val="24"/>
        </w:rPr>
        <w:t>Утверждаю</w:t>
      </w:r>
    </w:p>
    <w:p w:rsidR="00990244" w:rsidRDefault="007026D7" w:rsidP="007026D7">
      <w:pPr>
        <w:pStyle w:val="a3"/>
        <w:spacing w:line="274" w:lineRule="exact"/>
        <w:ind w:left="12040"/>
      </w:pPr>
      <w:r>
        <w:t>Директор</w:t>
      </w:r>
      <w:r>
        <w:rPr>
          <w:spacing w:val="-3"/>
        </w:rPr>
        <w:t xml:space="preserve"> школы _______Донцова Е.В.</w:t>
      </w:r>
    </w:p>
    <w:p w:rsidR="00990244" w:rsidRDefault="00990244">
      <w:pPr>
        <w:pStyle w:val="a3"/>
        <w:spacing w:before="44"/>
        <w:rPr>
          <w:sz w:val="28"/>
        </w:rPr>
      </w:pPr>
    </w:p>
    <w:p w:rsidR="00990244" w:rsidRDefault="007026D7" w:rsidP="007026D7">
      <w:pPr>
        <w:pStyle w:val="a4"/>
        <w:jc w:val="left"/>
      </w:pPr>
      <w:r>
        <w:t xml:space="preserve">                                                                                     ПЛАН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026D7" w:rsidRDefault="007026D7" w:rsidP="007026D7">
      <w:pPr>
        <w:spacing w:line="321" w:lineRule="exact"/>
        <w:rPr>
          <w:sz w:val="28"/>
        </w:rPr>
      </w:pPr>
      <w:r>
        <w:rPr>
          <w:sz w:val="28"/>
        </w:rPr>
        <w:t xml:space="preserve">                      наставника </w:t>
      </w:r>
      <w:proofErr w:type="spellStart"/>
      <w:r>
        <w:rPr>
          <w:sz w:val="28"/>
        </w:rPr>
        <w:t>Умаргалиевой</w:t>
      </w:r>
      <w:proofErr w:type="spellEnd"/>
      <w:r>
        <w:rPr>
          <w:sz w:val="28"/>
        </w:rPr>
        <w:t xml:space="preserve"> У.Б.  с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-7"/>
          <w:sz w:val="28"/>
        </w:rPr>
        <w:t xml:space="preserve"> Лопатиной А.А.</w:t>
      </w:r>
      <w:r w:rsidRPr="007026D7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90244" w:rsidRDefault="00990244">
      <w:pPr>
        <w:ind w:left="4323" w:right="4335" w:firstLine="184"/>
        <w:rPr>
          <w:sz w:val="28"/>
        </w:rPr>
      </w:pPr>
    </w:p>
    <w:p w:rsidR="00990244" w:rsidRDefault="00990244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32"/>
        <w:gridCol w:w="4799"/>
        <w:gridCol w:w="2168"/>
        <w:gridCol w:w="2026"/>
        <w:gridCol w:w="2523"/>
      </w:tblGrid>
      <w:tr w:rsidR="00990244" w:rsidTr="00B535D0">
        <w:trPr>
          <w:trHeight w:val="648"/>
        </w:trPr>
        <w:tc>
          <w:tcPr>
            <w:tcW w:w="1440" w:type="dxa"/>
          </w:tcPr>
          <w:p w:rsidR="00990244" w:rsidRDefault="007026D7">
            <w:pPr>
              <w:pStyle w:val="TableParagraph"/>
              <w:spacing w:before="66" w:line="252" w:lineRule="exact"/>
              <w:ind w:left="4" w:right="3"/>
              <w:jc w:val="center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990244" w:rsidRDefault="007026D7">
            <w:pPr>
              <w:pStyle w:val="TableParagraph"/>
              <w:spacing w:line="252" w:lineRule="exact"/>
              <w:ind w:left="4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spacing w:before="191"/>
              <w:ind w:left="7"/>
              <w:jc w:val="center"/>
              <w:rPr>
                <w:i/>
              </w:rPr>
            </w:pPr>
            <w:r>
              <w:rPr>
                <w:i/>
                <w:spacing w:val="-4"/>
              </w:rPr>
              <w:t>Тема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spacing w:before="191"/>
              <w:ind w:left="1203"/>
              <w:rPr>
                <w:i/>
              </w:rPr>
            </w:pPr>
            <w:r>
              <w:rPr>
                <w:i/>
              </w:rPr>
              <w:t>Вопросы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обсуждения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spacing w:before="191"/>
              <w:ind w:left="203"/>
              <w:rPr>
                <w:i/>
              </w:rPr>
            </w:pPr>
            <w:r>
              <w:rPr>
                <w:i/>
              </w:rPr>
              <w:t>Форма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before="191"/>
              <w:ind w:left="491"/>
              <w:rPr>
                <w:i/>
              </w:rPr>
            </w:pPr>
            <w:r>
              <w:rPr>
                <w:i/>
                <w:spacing w:val="-2"/>
              </w:rPr>
              <w:t>Результат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before="191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</w:rPr>
              <w:t>Задание</w:t>
            </w:r>
          </w:p>
        </w:tc>
      </w:tr>
      <w:tr w:rsidR="00990244" w:rsidTr="00B535D0">
        <w:trPr>
          <w:trHeight w:val="3408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spacing w:line="246" w:lineRule="exact"/>
            </w:pPr>
            <w:r>
              <w:rPr>
                <w:spacing w:val="-2"/>
              </w:rPr>
              <w:t>Изучение</w:t>
            </w:r>
          </w:p>
          <w:p w:rsidR="00990244" w:rsidRDefault="007026D7">
            <w:pPr>
              <w:pStyle w:val="TableParagraph"/>
              <w:ind w:right="685"/>
            </w:pPr>
            <w:r>
              <w:rPr>
                <w:spacing w:val="-2"/>
              </w:rPr>
              <w:t xml:space="preserve">нормативно- </w:t>
            </w:r>
            <w:r>
              <w:t>правовой</w:t>
            </w:r>
            <w:r>
              <w:rPr>
                <w:spacing w:val="-14"/>
              </w:rPr>
              <w:t xml:space="preserve"> </w:t>
            </w:r>
            <w:r>
              <w:t>базы.</w:t>
            </w:r>
          </w:p>
          <w:p w:rsidR="00990244" w:rsidRDefault="007026D7">
            <w:pPr>
              <w:pStyle w:val="TableParagraph"/>
              <w:spacing w:line="252" w:lineRule="exact"/>
            </w:pPr>
            <w:r>
              <w:rPr>
                <w:spacing w:val="-2"/>
              </w:rPr>
              <w:t>Ведение</w:t>
            </w:r>
          </w:p>
          <w:p w:rsidR="007026D7" w:rsidRDefault="007026D7" w:rsidP="007026D7">
            <w:pPr>
              <w:pStyle w:val="TableParagraph"/>
              <w:ind w:right="637"/>
            </w:pPr>
            <w:r>
              <w:rPr>
                <w:spacing w:val="-2"/>
              </w:rPr>
              <w:t xml:space="preserve">документации. </w:t>
            </w:r>
          </w:p>
          <w:p w:rsidR="00990244" w:rsidRDefault="00990244">
            <w:pPr>
              <w:pStyle w:val="TableParagraph"/>
              <w:ind w:right="130"/>
            </w:pP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spacing w:line="249" w:lineRule="auto"/>
              <w:ind w:left="108" w:right="92"/>
              <w:jc w:val="both"/>
            </w:pP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нормативно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базе</w:t>
            </w:r>
            <w:r>
              <w:rPr>
                <w:spacing w:val="-5"/>
              </w:rPr>
              <w:t xml:space="preserve"> </w:t>
            </w:r>
            <w:r w:rsidR="00B535D0">
              <w:t>школы</w:t>
            </w:r>
            <w:r>
              <w:t>. Планирование и организация работы по предметам учебного плана (изучение основных тем</w:t>
            </w:r>
            <w:r w:rsidR="00740325">
              <w:rPr>
                <w:spacing w:val="79"/>
                <w:w w:val="150"/>
              </w:rPr>
              <w:t xml:space="preserve"> </w:t>
            </w:r>
            <w:r>
              <w:t>программ,</w:t>
            </w:r>
            <w:r w:rsidR="00740325">
              <w:rPr>
                <w:spacing w:val="78"/>
                <w:w w:val="150"/>
              </w:rPr>
              <w:t xml:space="preserve"> </w:t>
            </w:r>
            <w:r>
              <w:t>составление</w:t>
            </w:r>
            <w:r>
              <w:rPr>
                <w:spacing w:val="54"/>
              </w:rPr>
              <w:t xml:space="preserve">   </w:t>
            </w:r>
            <w:r>
              <w:rPr>
                <w:spacing w:val="-2"/>
              </w:rPr>
              <w:t>календарно-</w:t>
            </w:r>
          </w:p>
          <w:p w:rsidR="00990244" w:rsidRDefault="007026D7">
            <w:pPr>
              <w:pStyle w:val="TableParagraph"/>
              <w:ind w:left="108" w:right="96"/>
              <w:jc w:val="both"/>
            </w:pPr>
            <w:r>
              <w:t>тематического планирования, знакомство с УМК, методической литературой, составление рабочих программ, поурочное планирование).</w:t>
            </w:r>
          </w:p>
          <w:p w:rsidR="00990244" w:rsidRDefault="007026D7">
            <w:pPr>
              <w:pStyle w:val="TableParagraph"/>
              <w:spacing w:before="16" w:line="237" w:lineRule="auto"/>
              <w:ind w:left="108" w:right="95"/>
              <w:jc w:val="both"/>
            </w:pPr>
            <w:r>
              <w:t>Составление технологической кар</w:t>
            </w:r>
            <w:r w:rsidR="00B535D0">
              <w:t>ты урока в соответствии с ФГОС Н</w:t>
            </w:r>
            <w:r>
              <w:t>ОО.</w:t>
            </w:r>
          </w:p>
          <w:tbl>
            <w:tblPr>
              <w:tblStyle w:val="TableNormal"/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99"/>
            </w:tblGrid>
            <w:tr w:rsidR="005B0FA9" w:rsidTr="003370BB">
              <w:trPr>
                <w:trHeight w:val="251"/>
              </w:trPr>
              <w:tc>
                <w:tcPr>
                  <w:tcW w:w="4799" w:type="dxa"/>
                  <w:tcBorders>
                    <w:top w:val="nil"/>
                    <w:bottom w:val="nil"/>
                  </w:tcBorders>
                </w:tcPr>
                <w:p w:rsidR="005B0FA9" w:rsidRDefault="005B0FA9" w:rsidP="005B0FA9">
                  <w:pPr>
                    <w:pStyle w:val="TableParagraph"/>
                    <w:spacing w:line="232" w:lineRule="exact"/>
                    <w:ind w:left="108"/>
                  </w:pPr>
                  <w:r>
                    <w:t>Оказание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помощи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выборе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методической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4"/>
                    </w:rPr>
                    <w:t>темы</w:t>
                  </w:r>
                </w:p>
              </w:tc>
            </w:tr>
            <w:tr w:rsidR="005B0FA9" w:rsidTr="003370BB">
              <w:trPr>
                <w:trHeight w:val="253"/>
              </w:trPr>
              <w:tc>
                <w:tcPr>
                  <w:tcW w:w="4799" w:type="dxa"/>
                  <w:tcBorders>
                    <w:top w:val="nil"/>
                    <w:bottom w:val="nil"/>
                  </w:tcBorders>
                </w:tcPr>
                <w:p w:rsidR="005B0FA9" w:rsidRDefault="005B0FA9" w:rsidP="005B0FA9">
                  <w:pPr>
                    <w:pStyle w:val="TableParagraph"/>
                    <w:spacing w:line="234" w:lineRule="exact"/>
                    <w:ind w:left="108"/>
                  </w:pPr>
                  <w:r>
                    <w:t xml:space="preserve">по </w:t>
                  </w:r>
                  <w:r>
                    <w:rPr>
                      <w:spacing w:val="-2"/>
                    </w:rPr>
                    <w:t>самообразованию.</w:t>
                  </w:r>
                </w:p>
              </w:tc>
            </w:tr>
          </w:tbl>
          <w:p w:rsidR="007026D7" w:rsidRDefault="007026D7" w:rsidP="007026D7">
            <w:pPr>
              <w:pStyle w:val="TableParagraph"/>
              <w:spacing w:before="32"/>
              <w:ind w:left="108" w:right="94"/>
              <w:jc w:val="both"/>
            </w:pPr>
            <w:r>
              <w:t>Посещение наставником уроков английского языка во 2 – 4 классах.</w:t>
            </w:r>
          </w:p>
          <w:p w:rsidR="00990244" w:rsidRDefault="00990244">
            <w:pPr>
              <w:pStyle w:val="TableParagraph"/>
              <w:spacing w:before="2" w:line="237" w:lineRule="auto"/>
              <w:ind w:left="108" w:right="96"/>
              <w:jc w:val="both"/>
            </w:pP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ind w:left="107" w:right="150"/>
            </w:pPr>
            <w:r>
              <w:rPr>
                <w:spacing w:val="-2"/>
              </w:rPr>
              <w:t xml:space="preserve">Информационно- </w:t>
            </w:r>
            <w:r>
              <w:t>обучающее</w:t>
            </w:r>
            <w:r>
              <w:rPr>
                <w:spacing w:val="-14"/>
              </w:rPr>
              <w:t xml:space="preserve"> </w:t>
            </w:r>
            <w:r>
              <w:t xml:space="preserve">занятие. Посещение уроков </w:t>
            </w:r>
            <w:r>
              <w:rPr>
                <w:spacing w:val="-2"/>
              </w:rPr>
              <w:t>молодого специалиста.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6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ind w:right="280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планированию</w:t>
            </w:r>
          </w:p>
          <w:p w:rsidR="00990244" w:rsidRDefault="007026D7">
            <w:pPr>
              <w:pStyle w:val="TableParagraph"/>
              <w:ind w:right="283"/>
            </w:pPr>
            <w:r>
              <w:t xml:space="preserve">деятельности и </w:t>
            </w:r>
            <w:r>
              <w:rPr>
                <w:spacing w:val="-2"/>
              </w:rPr>
              <w:t xml:space="preserve">проведению </w:t>
            </w:r>
            <w:r>
              <w:t>урока.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ind w:left="107" w:right="793"/>
            </w:pPr>
            <w:r>
              <w:t>Изучить</w:t>
            </w:r>
            <w:r>
              <w:rPr>
                <w:spacing w:val="-14"/>
              </w:rPr>
              <w:t xml:space="preserve"> </w:t>
            </w:r>
            <w:r>
              <w:t>ресурсы портала</w:t>
            </w:r>
            <w:r>
              <w:rPr>
                <w:spacing w:val="-2"/>
              </w:rPr>
              <w:t xml:space="preserve"> «Единое</w:t>
            </w:r>
          </w:p>
          <w:p w:rsidR="00990244" w:rsidRDefault="007026D7">
            <w:pPr>
              <w:pStyle w:val="TableParagraph"/>
              <w:ind w:left="107" w:right="545"/>
            </w:pP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образования»</w:t>
            </w:r>
          </w:p>
          <w:p w:rsidR="00990244" w:rsidRDefault="007026D7">
            <w:pPr>
              <w:pStyle w:val="TableParagraph"/>
              <w:ind w:left="107" w:right="793"/>
            </w:pPr>
            <w:r>
              <w:rPr>
                <w:spacing w:val="-2"/>
              </w:rPr>
              <w:t>Самостоятельно составить</w:t>
            </w:r>
          </w:p>
          <w:p w:rsidR="00990244" w:rsidRDefault="007026D7">
            <w:pPr>
              <w:pStyle w:val="TableParagraph"/>
              <w:ind w:left="107" w:right="177"/>
            </w:pPr>
            <w:r>
              <w:t>технологическую</w:t>
            </w:r>
            <w:r>
              <w:rPr>
                <w:spacing w:val="-14"/>
              </w:rPr>
              <w:t xml:space="preserve"> </w:t>
            </w:r>
            <w:r>
              <w:t xml:space="preserve">карту урока с учётом требований ФГОС </w:t>
            </w:r>
            <w:r w:rsidR="00B535D0">
              <w:rPr>
                <w:spacing w:val="-4"/>
              </w:rPr>
              <w:t>Н</w:t>
            </w:r>
            <w:bookmarkStart w:id="0" w:name="_GoBack"/>
            <w:bookmarkEnd w:id="0"/>
            <w:r>
              <w:rPr>
                <w:spacing w:val="-4"/>
              </w:rPr>
              <w:t>ОО.</w:t>
            </w:r>
          </w:p>
        </w:tc>
      </w:tr>
      <w:tr w:rsidR="00990244" w:rsidTr="00B535D0">
        <w:trPr>
          <w:trHeight w:val="251"/>
        </w:trPr>
        <w:tc>
          <w:tcPr>
            <w:tcW w:w="1440" w:type="dxa"/>
            <w:tcBorders>
              <w:bottom w:val="nil"/>
            </w:tcBorders>
          </w:tcPr>
          <w:p w:rsidR="00990244" w:rsidRDefault="005B0FA9">
            <w:pPr>
              <w:pStyle w:val="TableParagraph"/>
              <w:spacing w:line="232" w:lineRule="exact"/>
            </w:pPr>
            <w:r>
              <w:rPr>
                <w:spacing w:val="-2"/>
              </w:rPr>
              <w:t>О</w:t>
            </w:r>
            <w:r w:rsidR="007026D7">
              <w:rPr>
                <w:spacing w:val="-2"/>
              </w:rPr>
              <w:t>ктябрь</w:t>
            </w:r>
            <w:r>
              <w:rPr>
                <w:spacing w:val="-2"/>
              </w:rPr>
              <w:t>-ноябрь</w:t>
            </w:r>
          </w:p>
        </w:tc>
        <w:tc>
          <w:tcPr>
            <w:tcW w:w="2232" w:type="dxa"/>
            <w:tcBorders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rPr>
                <w:spacing w:val="-2"/>
              </w:rPr>
              <w:t>Индивидуальный</w:t>
            </w:r>
          </w:p>
        </w:tc>
        <w:tc>
          <w:tcPr>
            <w:tcW w:w="4799" w:type="dxa"/>
            <w:tcBorders>
              <w:bottom w:val="nil"/>
            </w:tcBorders>
          </w:tcPr>
          <w:p w:rsidR="00990244" w:rsidRDefault="007026D7">
            <w:pPr>
              <w:pStyle w:val="TableParagraph"/>
              <w:tabs>
                <w:tab w:val="left" w:pos="1636"/>
                <w:tab w:val="left" w:pos="2917"/>
              </w:tabs>
              <w:spacing w:line="232" w:lineRule="exact"/>
              <w:ind w:left="108"/>
            </w:pPr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уровня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2168" w:type="dxa"/>
            <w:tcBorders>
              <w:bottom w:val="nil"/>
            </w:tcBorders>
          </w:tcPr>
          <w:p w:rsidR="00990244" w:rsidRDefault="00990244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026" w:type="dxa"/>
            <w:tcBorders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rPr>
                <w:spacing w:val="-2"/>
              </w:rPr>
              <w:t>Определены</w:t>
            </w:r>
          </w:p>
        </w:tc>
        <w:tc>
          <w:tcPr>
            <w:tcW w:w="2523" w:type="dxa"/>
            <w:tcBorders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7"/>
            </w:pPr>
            <w:r>
              <w:t>Изучить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дидактические</w:t>
            </w: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</w:pPr>
            <w:r>
              <w:rPr>
                <w:spacing w:val="-4"/>
              </w:rPr>
              <w:t>план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8"/>
            </w:pPr>
            <w:r>
              <w:t>компетенции</w:t>
            </w:r>
            <w:r>
              <w:rPr>
                <w:spacing w:val="-10"/>
              </w:rPr>
              <w:t xml:space="preserve"> </w:t>
            </w:r>
            <w:r>
              <w:t>молодого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педагога.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spacing w:line="233" w:lineRule="exact"/>
              <w:ind w:left="107"/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</w:pPr>
            <w:r>
              <w:rPr>
                <w:spacing w:val="-2"/>
              </w:rPr>
              <w:t>перспективы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7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</w:tr>
      <w:tr w:rsidR="00990244" w:rsidTr="00B535D0">
        <w:trPr>
          <w:trHeight w:val="251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rPr>
                <w:spacing w:val="-2"/>
              </w:rPr>
              <w:t>профессионального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7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уроков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t>создания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наиболее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7"/>
            </w:pPr>
            <w:r>
              <w:t>конструированию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rPr>
                <w:spacing w:val="-2"/>
              </w:rPr>
              <w:t>становления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spacing w:line="234" w:lineRule="exact"/>
              <w:ind w:left="108"/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молодого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rPr>
                <w:spacing w:val="-2"/>
              </w:rPr>
              <w:t>благоприятных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  <w:ind w:left="107"/>
            </w:pPr>
            <w:r>
              <w:t>самоанализу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урока.</w:t>
            </w: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t>молодого</w:t>
            </w:r>
            <w:r>
              <w:rPr>
                <w:spacing w:val="-2"/>
              </w:rPr>
              <w:t xml:space="preserve"> педагога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  <w:ind w:left="108"/>
            </w:pPr>
            <w:r>
              <w:t>Практикум</w:t>
            </w:r>
            <w:r>
              <w:rPr>
                <w:spacing w:val="67"/>
              </w:rPr>
              <w:t xml:space="preserve"> </w:t>
            </w:r>
            <w:r>
              <w:t>по</w:t>
            </w:r>
            <w:r>
              <w:rPr>
                <w:spacing w:val="67"/>
              </w:rPr>
              <w:t xml:space="preserve"> </w:t>
            </w:r>
            <w:r>
              <w:t>теме</w:t>
            </w:r>
            <w:r>
              <w:rPr>
                <w:spacing w:val="68"/>
              </w:rPr>
              <w:t xml:space="preserve"> </w:t>
            </w:r>
            <w:r>
              <w:t>«Конструирование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урока.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специалиста.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8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самоанализ</w:t>
            </w:r>
            <w:r>
              <w:rPr>
                <w:spacing w:val="-2"/>
              </w:rPr>
              <w:t xml:space="preserve"> урока».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Совместное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</w:pPr>
            <w:r>
              <w:rPr>
                <w:spacing w:val="-2"/>
              </w:rPr>
              <w:t>развития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8"/>
            </w:pPr>
            <w:r>
              <w:t>Участие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работе</w:t>
            </w:r>
            <w:r>
              <w:rPr>
                <w:spacing w:val="58"/>
              </w:rPr>
              <w:t xml:space="preserve"> </w:t>
            </w:r>
            <w:r>
              <w:t>методического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составление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</w:pPr>
            <w:r>
              <w:rPr>
                <w:spacing w:val="-2"/>
              </w:rPr>
              <w:t>творческой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1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8"/>
            </w:pPr>
            <w:r>
              <w:t>учителей</w:t>
            </w:r>
            <w:r>
              <w:rPr>
                <w:spacing w:val="-7"/>
              </w:rPr>
              <w:t xml:space="preserve"> </w:t>
            </w:r>
            <w:r>
              <w:t>английского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языка.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индивидуального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rPr>
                <w:spacing w:val="-2"/>
              </w:rPr>
              <w:t>деятельности,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3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8"/>
            </w:pPr>
            <w:r>
              <w:t>Посещение</w:t>
            </w:r>
            <w:r>
              <w:rPr>
                <w:spacing w:val="46"/>
              </w:rPr>
              <w:t xml:space="preserve"> </w:t>
            </w:r>
            <w:r>
              <w:t>уроков</w:t>
            </w:r>
            <w:r>
              <w:rPr>
                <w:spacing w:val="48"/>
              </w:rPr>
              <w:t xml:space="preserve"> </w:t>
            </w:r>
            <w:r>
              <w:t>молодого</w:t>
            </w:r>
            <w:r>
              <w:rPr>
                <w:spacing w:val="48"/>
              </w:rPr>
              <w:t xml:space="preserve"> </w:t>
            </w:r>
            <w:r>
              <w:t>учителя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целью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  <w:ind w:left="107"/>
            </w:pPr>
            <w:r>
              <w:t xml:space="preserve">плана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3" w:lineRule="exact"/>
            </w:pPr>
            <w:r>
              <w:rPr>
                <w:spacing w:val="-2"/>
              </w:rPr>
              <w:t>намечена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2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8"/>
            </w:pPr>
            <w:r>
              <w:t>знакомства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работой,</w:t>
            </w:r>
            <w:r>
              <w:rPr>
                <w:spacing w:val="35"/>
              </w:rPr>
              <w:t xml:space="preserve"> </w:t>
            </w:r>
            <w:r>
              <w:t>выявления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затруднений,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потенциала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2" w:lineRule="exact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роста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4"/>
        </w:trPr>
        <w:tc>
          <w:tcPr>
            <w:tcW w:w="1440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  <w:ind w:left="108"/>
            </w:pPr>
            <w:r>
              <w:t>оказания</w:t>
            </w:r>
            <w:r>
              <w:rPr>
                <w:spacing w:val="-8"/>
              </w:rPr>
              <w:t xml:space="preserve"> </w:t>
            </w:r>
            <w:r>
              <w:t>методической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помощи.</w:t>
            </w: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rPr>
                <w:spacing w:val="-2"/>
              </w:rPr>
              <w:t>педагогического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  <w:tr w:rsidR="00990244" w:rsidTr="00B535D0">
        <w:trPr>
          <w:trHeight w:val="254"/>
        </w:trPr>
        <w:tc>
          <w:tcPr>
            <w:tcW w:w="1440" w:type="dxa"/>
            <w:tcBorders>
              <w:top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990244" w:rsidRDefault="007026D7">
            <w:pPr>
              <w:pStyle w:val="TableParagraph"/>
              <w:spacing w:line="234" w:lineRule="exact"/>
            </w:pPr>
            <w:r>
              <w:rPr>
                <w:spacing w:val="-2"/>
              </w:rPr>
              <w:t>мастерства.</w:t>
            </w:r>
          </w:p>
        </w:tc>
        <w:tc>
          <w:tcPr>
            <w:tcW w:w="2523" w:type="dxa"/>
            <w:tcBorders>
              <w:top w:val="nil"/>
            </w:tcBorders>
          </w:tcPr>
          <w:p w:rsidR="00990244" w:rsidRDefault="0099024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90244" w:rsidRDefault="00990244">
      <w:pPr>
        <w:rPr>
          <w:sz w:val="18"/>
        </w:rPr>
        <w:sectPr w:rsidR="00990244">
          <w:type w:val="continuous"/>
          <w:pgSz w:w="16840" w:h="11910" w:orient="landscape"/>
          <w:pgMar w:top="780" w:right="700" w:bottom="280" w:left="720" w:header="720" w:footer="720" w:gutter="0"/>
          <w:cols w:space="720"/>
        </w:sectPr>
      </w:pPr>
    </w:p>
    <w:p w:rsidR="00990244" w:rsidRDefault="0099024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32"/>
        <w:gridCol w:w="4799"/>
        <w:gridCol w:w="2168"/>
        <w:gridCol w:w="2026"/>
        <w:gridCol w:w="2523"/>
      </w:tblGrid>
      <w:tr w:rsidR="00990244">
        <w:trPr>
          <w:trHeight w:val="2529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провести </w:t>
            </w:r>
            <w:r>
              <w:rPr>
                <w:spacing w:val="-2"/>
              </w:rPr>
              <w:t>эффективно мероприятие.</w:t>
            </w:r>
          </w:p>
          <w:p w:rsidR="00990244" w:rsidRDefault="007026D7">
            <w:pPr>
              <w:pStyle w:val="TableParagraph"/>
            </w:pPr>
            <w:r>
              <w:t>Секреты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мастерства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tabs>
                <w:tab w:val="left" w:pos="1147"/>
                <w:tab w:val="left" w:pos="2328"/>
                <w:tab w:val="left" w:pos="3607"/>
              </w:tabs>
              <w:spacing w:line="242" w:lineRule="auto"/>
              <w:ind w:left="108" w:right="93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2"/>
              </w:rPr>
              <w:t>вопросы</w:t>
            </w:r>
            <w:r>
              <w:tab/>
            </w:r>
            <w:r>
              <w:rPr>
                <w:spacing w:val="-2"/>
              </w:rPr>
              <w:t>методики</w:t>
            </w:r>
            <w:r>
              <w:tab/>
            </w:r>
            <w:r>
              <w:rPr>
                <w:spacing w:val="-2"/>
              </w:rPr>
              <w:t xml:space="preserve">проведения </w:t>
            </w:r>
            <w:r>
              <w:t>досуго</w:t>
            </w:r>
            <w:r w:rsidR="00740325">
              <w:t>вых мероприятий с учащимися</w:t>
            </w:r>
            <w:r>
              <w:t>.</w:t>
            </w:r>
          </w:p>
          <w:p w:rsidR="00990244" w:rsidRPr="00740325" w:rsidRDefault="007026D7">
            <w:pPr>
              <w:pStyle w:val="TableParagraph"/>
              <w:spacing w:line="248" w:lineRule="exact"/>
              <w:ind w:left="108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 w:rsidR="00740325">
              <w:rPr>
                <w:spacing w:val="-2"/>
              </w:rPr>
              <w:t>сценария «Праздник английского алфавита» -</w:t>
            </w:r>
            <w:r w:rsidR="00740325">
              <w:rPr>
                <w:spacing w:val="-2"/>
                <w:lang w:val="en-US"/>
              </w:rPr>
              <w:t>The</w:t>
            </w:r>
            <w:r w:rsidR="00740325" w:rsidRPr="00740325">
              <w:rPr>
                <w:spacing w:val="-2"/>
              </w:rPr>
              <w:t xml:space="preserve"> </w:t>
            </w:r>
            <w:r w:rsidR="00740325">
              <w:rPr>
                <w:spacing w:val="-2"/>
                <w:lang w:val="en-US"/>
              </w:rPr>
              <w:t>ABC</w:t>
            </w:r>
            <w:r w:rsidR="00740325" w:rsidRPr="00740325">
              <w:rPr>
                <w:spacing w:val="-2"/>
              </w:rPr>
              <w:t xml:space="preserve"> </w:t>
            </w:r>
            <w:r w:rsidR="00740325">
              <w:rPr>
                <w:spacing w:val="-2"/>
                <w:lang w:val="en-US"/>
              </w:rPr>
              <w:t>party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spacing w:line="247" w:lineRule="exact"/>
              <w:ind w:left="107"/>
              <w:rPr>
                <w:spacing w:val="-2"/>
              </w:rPr>
            </w:pPr>
            <w:r>
              <w:t>Обмен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опытом.</w:t>
            </w:r>
          </w:p>
          <w:p w:rsidR="006A6B38" w:rsidRDefault="006A6B38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Консультации по подготовке 1 участника к фонетическому конкурсу «Рождественское настроение»</w:t>
            </w:r>
          </w:p>
          <w:p w:rsidR="00990244" w:rsidRDefault="00990244">
            <w:pPr>
              <w:pStyle w:val="TableParagraph"/>
              <w:ind w:left="107" w:right="119"/>
            </w:pP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spacing w:before="1"/>
              <w:ind w:right="280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разработке</w:t>
            </w:r>
          </w:p>
          <w:p w:rsidR="00990244" w:rsidRDefault="007026D7">
            <w:pPr>
              <w:pStyle w:val="TableParagraph"/>
              <w:spacing w:before="1"/>
              <w:ind w:right="280"/>
            </w:pPr>
            <w:r>
              <w:rPr>
                <w:spacing w:val="-2"/>
              </w:rPr>
              <w:t>сценария мероприятия, анализ возникающих проблем, интересных</w:t>
            </w:r>
          </w:p>
          <w:p w:rsidR="00990244" w:rsidRDefault="007026D7">
            <w:pPr>
              <w:pStyle w:val="TableParagraph"/>
              <w:spacing w:line="237" w:lineRule="exact"/>
            </w:pPr>
            <w:r>
              <w:rPr>
                <w:spacing w:val="-2"/>
              </w:rPr>
              <w:t>решений.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line="242" w:lineRule="auto"/>
              <w:ind w:left="107" w:right="344"/>
            </w:pPr>
            <w:r>
              <w:t>Разработать</w:t>
            </w:r>
            <w:r>
              <w:rPr>
                <w:spacing w:val="-14"/>
              </w:rPr>
              <w:t xml:space="preserve"> </w:t>
            </w:r>
            <w:r>
              <w:t xml:space="preserve">сценарий </w:t>
            </w:r>
            <w:r>
              <w:rPr>
                <w:spacing w:val="-2"/>
              </w:rPr>
              <w:t>внеурочного</w:t>
            </w:r>
          </w:p>
          <w:p w:rsidR="00990244" w:rsidRDefault="00740325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мероприятия «Праздник английского алфавита» -</w:t>
            </w:r>
            <w:r>
              <w:rPr>
                <w:spacing w:val="-2"/>
                <w:lang w:val="en-US"/>
              </w:rPr>
              <w:t>The</w:t>
            </w:r>
            <w:r w:rsidRPr="0074032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ABC</w:t>
            </w:r>
            <w:r w:rsidRPr="0074032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party</w:t>
            </w:r>
          </w:p>
        </w:tc>
      </w:tr>
      <w:tr w:rsidR="00990244">
        <w:trPr>
          <w:trHeight w:val="2277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ind w:right="130"/>
            </w:pPr>
            <w:r>
              <w:rPr>
                <w:spacing w:val="-2"/>
              </w:rPr>
              <w:t xml:space="preserve">Психолого- педагогические </w:t>
            </w:r>
            <w:r>
              <w:t>требования к проверке,</w:t>
            </w:r>
            <w:r>
              <w:rPr>
                <w:spacing w:val="-14"/>
              </w:rPr>
              <w:t xml:space="preserve"> </w:t>
            </w:r>
            <w:r>
              <w:t>учёту</w:t>
            </w:r>
            <w:r>
              <w:rPr>
                <w:spacing w:val="-14"/>
              </w:rPr>
              <w:t xml:space="preserve"> </w:t>
            </w:r>
            <w:r>
              <w:t xml:space="preserve">и оценке знаний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ind w:left="168" w:right="94"/>
              <w:jc w:val="both"/>
            </w:pPr>
            <w:r>
              <w:t xml:space="preserve">Методические материалы для проведения уроков по формированию навыков чтения 2-3х </w:t>
            </w:r>
            <w:r>
              <w:rPr>
                <w:spacing w:val="-2"/>
              </w:rPr>
              <w:t>классов.</w:t>
            </w:r>
          </w:p>
          <w:p w:rsidR="00990244" w:rsidRDefault="007026D7">
            <w:pPr>
              <w:pStyle w:val="TableParagraph"/>
              <w:spacing w:before="24"/>
              <w:ind w:left="168" w:right="94"/>
              <w:jc w:val="both"/>
            </w:pPr>
            <w:r>
              <w:t>Участие молодого специалиста в заседании методического объединения учителей английского языка.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ind w:left="107" w:right="274"/>
            </w:pPr>
            <w:r>
              <w:t>Обмен опытом. Посещение</w:t>
            </w:r>
            <w:r>
              <w:rPr>
                <w:spacing w:val="-14"/>
              </w:rPr>
              <w:t xml:space="preserve"> </w:t>
            </w:r>
            <w:r>
              <w:t xml:space="preserve">уроков </w:t>
            </w:r>
            <w:r>
              <w:rPr>
                <w:spacing w:val="-2"/>
              </w:rPr>
              <w:t>молодого специалиста.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9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ind w:right="280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проверке</w:t>
            </w:r>
          </w:p>
          <w:p w:rsidR="00990244" w:rsidRDefault="007026D7">
            <w:pPr>
              <w:pStyle w:val="TableParagraph"/>
              <w:ind w:right="239"/>
            </w:pPr>
            <w:proofErr w:type="spellStart"/>
            <w:r>
              <w:rPr>
                <w:spacing w:val="-2"/>
              </w:rPr>
              <w:t>сформированно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t>сти</w:t>
            </w:r>
            <w:proofErr w:type="spellEnd"/>
            <w:r>
              <w:t xml:space="preserve"> навыков чтения</w:t>
            </w:r>
            <w:r>
              <w:rPr>
                <w:spacing w:val="-14"/>
              </w:rPr>
              <w:t xml:space="preserve"> </w:t>
            </w:r>
            <w:r>
              <w:t>учащихся.</w:t>
            </w:r>
          </w:p>
          <w:p w:rsidR="00990244" w:rsidRDefault="007026D7">
            <w:pPr>
              <w:pStyle w:val="TableParagraph"/>
              <w:spacing w:line="252" w:lineRule="exact"/>
            </w:pPr>
            <w:r>
              <w:rPr>
                <w:spacing w:val="-2"/>
              </w:rPr>
              <w:t>Анализ</w:t>
            </w:r>
          </w:p>
          <w:p w:rsidR="00990244" w:rsidRDefault="007026D7">
            <w:pPr>
              <w:pStyle w:val="TableParagraph"/>
              <w:spacing w:line="254" w:lineRule="exact"/>
              <w:ind w:right="280"/>
            </w:pPr>
            <w:r>
              <w:rPr>
                <w:spacing w:val="-2"/>
              </w:rPr>
              <w:t>посещённых уроков.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Разработать</w:t>
            </w:r>
          </w:p>
          <w:p w:rsidR="00990244" w:rsidRDefault="007026D7">
            <w:pPr>
              <w:pStyle w:val="TableParagraph"/>
              <w:ind w:left="107" w:right="177"/>
            </w:pPr>
            <w:r>
              <w:t>технологическую</w:t>
            </w:r>
            <w:r>
              <w:rPr>
                <w:spacing w:val="-14"/>
              </w:rPr>
              <w:t xml:space="preserve"> </w:t>
            </w:r>
            <w:r>
              <w:t>карту урока (конспект) с</w:t>
            </w:r>
          </w:p>
          <w:p w:rsidR="00990244" w:rsidRDefault="007026D7">
            <w:pPr>
              <w:pStyle w:val="TableParagraph"/>
              <w:ind w:left="107" w:right="177"/>
            </w:pPr>
            <w:r>
              <w:t>заданиями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развитию навыков чтения.</w:t>
            </w:r>
          </w:p>
        </w:tc>
      </w:tr>
      <w:tr w:rsidR="00990244">
        <w:trPr>
          <w:trHeight w:val="2532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февраль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Современные</w:t>
            </w:r>
          </w:p>
          <w:p w:rsidR="00990244" w:rsidRDefault="007026D7">
            <w:pPr>
              <w:pStyle w:val="TableParagraph"/>
              <w:spacing w:before="2"/>
              <w:ind w:right="357"/>
            </w:pPr>
            <w:r>
              <w:rPr>
                <w:spacing w:val="-2"/>
              </w:rPr>
              <w:t xml:space="preserve">образовательные </w:t>
            </w:r>
            <w:r>
              <w:t>технологии. Их использование в учебном</w:t>
            </w:r>
            <w:r>
              <w:rPr>
                <w:spacing w:val="-14"/>
              </w:rPr>
              <w:t xml:space="preserve"> </w:t>
            </w:r>
            <w:r>
              <w:t>процессе.</w:t>
            </w:r>
          </w:p>
        </w:tc>
        <w:tc>
          <w:tcPr>
            <w:tcW w:w="4799" w:type="dxa"/>
          </w:tcPr>
          <w:p w:rsidR="00990244" w:rsidRDefault="007026D7" w:rsidP="005B0FA9">
            <w:pPr>
              <w:pStyle w:val="TableParagraph"/>
              <w:tabs>
                <w:tab w:val="left" w:pos="1400"/>
                <w:tab w:val="left" w:pos="2496"/>
                <w:tab w:val="left" w:pos="4042"/>
              </w:tabs>
              <w:spacing w:line="254" w:lineRule="auto"/>
              <w:ind w:left="108" w:right="93"/>
            </w:pPr>
            <w:r>
              <w:t xml:space="preserve">Современный урок: требования к проведению. </w:t>
            </w:r>
            <w:r>
              <w:rPr>
                <w:spacing w:val="-2"/>
              </w:rPr>
              <w:t>Посещение</w:t>
            </w:r>
            <w:r>
              <w:tab/>
            </w:r>
            <w:r>
              <w:rPr>
                <w:spacing w:val="-2"/>
              </w:rPr>
              <w:t>молодым</w:t>
            </w:r>
            <w:r>
              <w:tab/>
            </w:r>
            <w:r>
              <w:rPr>
                <w:spacing w:val="-2"/>
              </w:rPr>
              <w:t>специалистом</w:t>
            </w:r>
            <w:r w:rsidR="005B0FA9">
              <w:t xml:space="preserve"> </w:t>
            </w:r>
            <w:r>
              <w:rPr>
                <w:spacing w:val="-2"/>
              </w:rPr>
              <w:t>уроков</w:t>
            </w:r>
            <w:r w:rsidR="005B0FA9">
              <w:t xml:space="preserve"> коллег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Просветительское занятие.</w:t>
            </w:r>
          </w:p>
          <w:p w:rsidR="00990244" w:rsidRDefault="007026D7">
            <w:pPr>
              <w:pStyle w:val="TableParagraph"/>
              <w:spacing w:line="242" w:lineRule="auto"/>
              <w:ind w:left="107" w:right="274"/>
            </w:pPr>
            <w:r>
              <w:rPr>
                <w:spacing w:val="-2"/>
              </w:rPr>
              <w:t>Посещение молодым</w:t>
            </w:r>
          </w:p>
          <w:p w:rsidR="00990244" w:rsidRDefault="007026D7">
            <w:pPr>
              <w:pStyle w:val="TableParagraph"/>
              <w:ind w:left="107" w:right="522"/>
            </w:pPr>
            <w:r>
              <w:rPr>
                <w:spacing w:val="-2"/>
              </w:rPr>
              <w:t xml:space="preserve">специалистом </w:t>
            </w:r>
            <w:r>
              <w:t>уроков</w:t>
            </w:r>
            <w:r>
              <w:rPr>
                <w:spacing w:val="-14"/>
              </w:rPr>
              <w:t xml:space="preserve"> </w:t>
            </w:r>
            <w:r w:rsidR="005B0FA9">
              <w:t>коллег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spacing w:before="2"/>
            </w:pPr>
            <w:r>
              <w:rPr>
                <w:spacing w:val="-2"/>
              </w:rPr>
              <w:t>рекомендаций.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line="247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основе</w:t>
            </w:r>
          </w:p>
          <w:p w:rsidR="00990244" w:rsidRDefault="007026D7">
            <w:pPr>
              <w:pStyle w:val="TableParagraph"/>
              <w:spacing w:before="2"/>
              <w:ind w:left="107" w:right="615"/>
            </w:pPr>
            <w:r>
              <w:t>самодиагностики</w:t>
            </w:r>
            <w:r>
              <w:rPr>
                <w:spacing w:val="-14"/>
              </w:rPr>
              <w:t xml:space="preserve"> </w:t>
            </w:r>
            <w:r>
              <w:t>в процессе решения</w:t>
            </w:r>
          </w:p>
          <w:p w:rsidR="00990244" w:rsidRDefault="007026D7">
            <w:pPr>
              <w:pStyle w:val="TableParagraph"/>
              <w:ind w:left="107" w:right="177"/>
            </w:pPr>
            <w:r>
              <w:rPr>
                <w:spacing w:val="-2"/>
              </w:rPr>
              <w:t xml:space="preserve">учебно-педагогических </w:t>
            </w:r>
            <w:r>
              <w:t xml:space="preserve">задач научиться </w:t>
            </w:r>
            <w:r>
              <w:rPr>
                <w:spacing w:val="-2"/>
              </w:rPr>
              <w:t>использовать</w:t>
            </w:r>
          </w:p>
          <w:p w:rsidR="00990244" w:rsidRDefault="007026D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современные</w:t>
            </w:r>
          </w:p>
          <w:p w:rsidR="00990244" w:rsidRDefault="007026D7">
            <w:pPr>
              <w:pStyle w:val="TableParagraph"/>
              <w:ind w:left="107" w:right="793"/>
            </w:pPr>
            <w:r>
              <w:rPr>
                <w:spacing w:val="-2"/>
              </w:rPr>
              <w:t>образовательные технологии.</w:t>
            </w:r>
          </w:p>
          <w:p w:rsidR="00990244" w:rsidRDefault="007026D7">
            <w:pPr>
              <w:pStyle w:val="TableParagraph"/>
              <w:spacing w:line="240" w:lineRule="exact"/>
              <w:ind w:left="107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уроков.</w:t>
            </w:r>
          </w:p>
        </w:tc>
      </w:tr>
    </w:tbl>
    <w:p w:rsidR="00990244" w:rsidRDefault="00990244">
      <w:pPr>
        <w:spacing w:line="240" w:lineRule="exact"/>
        <w:sectPr w:rsidR="00990244">
          <w:pgSz w:w="16840" w:h="11910" w:orient="landscape"/>
          <w:pgMar w:top="820" w:right="700" w:bottom="280" w:left="720" w:header="720" w:footer="720" w:gutter="0"/>
          <w:cols w:space="720"/>
        </w:sectPr>
      </w:pPr>
    </w:p>
    <w:p w:rsidR="00990244" w:rsidRDefault="0099024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232"/>
        <w:gridCol w:w="4799"/>
        <w:gridCol w:w="2168"/>
        <w:gridCol w:w="2026"/>
        <w:gridCol w:w="2523"/>
      </w:tblGrid>
      <w:tr w:rsidR="00990244">
        <w:trPr>
          <w:trHeight w:val="1516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родителями.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ind w:left="108" w:right="137"/>
            </w:pPr>
            <w:r>
              <w:t>Содержание, формы и методы работы педагога</w:t>
            </w:r>
            <w:r>
              <w:rPr>
                <w:spacing w:val="40"/>
              </w:rPr>
              <w:t xml:space="preserve"> </w:t>
            </w:r>
            <w:r>
              <w:t>с родителями.</w:t>
            </w:r>
          </w:p>
          <w:p w:rsidR="00990244" w:rsidRDefault="007026D7">
            <w:pPr>
              <w:pStyle w:val="TableParagraph"/>
              <w:ind w:left="108"/>
            </w:pPr>
            <w:r>
              <w:t>Общая</w:t>
            </w:r>
            <w:r>
              <w:rPr>
                <w:spacing w:val="-9"/>
              </w:rPr>
              <w:t xml:space="preserve"> </w:t>
            </w:r>
            <w:r>
              <w:t>схема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ситуаций. Тренинг «Учусь строить отношения»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ind w:left="107" w:right="102"/>
            </w:pPr>
            <w:r>
              <w:t>Обучающее</w:t>
            </w:r>
            <w:r>
              <w:rPr>
                <w:spacing w:val="-14"/>
              </w:rPr>
              <w:t xml:space="preserve"> </w:t>
            </w:r>
            <w:r>
              <w:t xml:space="preserve">занятие. Беседа и анализ </w:t>
            </w:r>
            <w:r>
              <w:rPr>
                <w:spacing w:val="-2"/>
              </w:rPr>
              <w:t>причин конфликтных ситуаций.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6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spacing w:line="253" w:lineRule="exact"/>
            </w:pPr>
            <w:r>
              <w:rPr>
                <w:spacing w:val="-2"/>
              </w:rPr>
              <w:t>рекомендаций.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line="246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основе</w:t>
            </w:r>
          </w:p>
          <w:p w:rsidR="00990244" w:rsidRDefault="007026D7">
            <w:pPr>
              <w:pStyle w:val="TableParagraph"/>
              <w:ind w:left="107" w:right="615"/>
            </w:pPr>
            <w:r>
              <w:t>самодиагностики</w:t>
            </w:r>
            <w:r>
              <w:rPr>
                <w:spacing w:val="-14"/>
              </w:rPr>
              <w:t xml:space="preserve"> </w:t>
            </w:r>
            <w:r>
              <w:t>в процессе решения</w:t>
            </w:r>
          </w:p>
          <w:p w:rsidR="00990244" w:rsidRDefault="007026D7">
            <w:pPr>
              <w:pStyle w:val="TableParagraph"/>
              <w:ind w:left="107" w:right="177"/>
            </w:pPr>
            <w:r>
              <w:rPr>
                <w:spacing w:val="-2"/>
              </w:rPr>
              <w:t xml:space="preserve">учебно-педагогических </w:t>
            </w:r>
            <w:r>
              <w:t>задач осуществить</w:t>
            </w:r>
          </w:p>
          <w:p w:rsidR="00990244" w:rsidRDefault="007026D7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рефлексию.</w:t>
            </w:r>
          </w:p>
        </w:tc>
      </w:tr>
      <w:tr w:rsidR="00990244">
        <w:trPr>
          <w:trHeight w:val="1519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ind w:right="637"/>
            </w:pP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 xml:space="preserve">урок </w:t>
            </w:r>
            <w:r>
              <w:rPr>
                <w:spacing w:val="-2"/>
              </w:rPr>
              <w:t xml:space="preserve">молодого </w:t>
            </w:r>
            <w:r>
              <w:t>специалиста в</w:t>
            </w:r>
          </w:p>
          <w:p w:rsidR="00990244" w:rsidRDefault="007026D7">
            <w:pPr>
              <w:pStyle w:val="TableParagraph"/>
            </w:pP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МО </w:t>
            </w:r>
            <w:r>
              <w:rPr>
                <w:spacing w:val="-2"/>
              </w:rPr>
              <w:t>учителей</w:t>
            </w:r>
          </w:p>
          <w:p w:rsidR="00990244" w:rsidRDefault="007026D7">
            <w:pPr>
              <w:pStyle w:val="TableParagraph"/>
              <w:spacing w:line="239" w:lineRule="exact"/>
            </w:pPr>
            <w:r>
              <w:t>английского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языка.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ind w:left="108" w:right="94"/>
              <w:jc w:val="both"/>
            </w:pPr>
            <w:r>
              <w:t xml:space="preserve">Составление технологической карты урока в соответствии с ФГОС ООО. Дидактические материалы к конструированию и самоанализу </w:t>
            </w:r>
            <w:r>
              <w:rPr>
                <w:spacing w:val="-2"/>
              </w:rPr>
              <w:t>урока.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ind w:left="107" w:right="571"/>
            </w:pP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 xml:space="preserve">урок </w:t>
            </w:r>
            <w:r>
              <w:rPr>
                <w:spacing w:val="-2"/>
              </w:rPr>
              <w:t xml:space="preserve">молодого </w:t>
            </w:r>
            <w:r>
              <w:t>специалиста в</w:t>
            </w:r>
          </w:p>
          <w:p w:rsidR="00990244" w:rsidRDefault="007026D7">
            <w:pPr>
              <w:pStyle w:val="TableParagraph"/>
              <w:ind w:left="107"/>
            </w:pPr>
            <w:r>
              <w:t>рамках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МО английского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языка.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2" w:lineRule="auto"/>
              <w:ind w:right="280"/>
            </w:pPr>
            <w:r>
              <w:t xml:space="preserve">Анализ и </w:t>
            </w:r>
            <w:r>
              <w:rPr>
                <w:spacing w:val="-2"/>
              </w:rPr>
              <w:t>самоанализ</w:t>
            </w:r>
          </w:p>
          <w:p w:rsidR="00990244" w:rsidRDefault="007026D7">
            <w:pPr>
              <w:pStyle w:val="TableParagraph"/>
              <w:spacing w:line="248" w:lineRule="exact"/>
            </w:pPr>
            <w:r>
              <w:t>открытого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урока.</w:t>
            </w:r>
          </w:p>
        </w:tc>
        <w:tc>
          <w:tcPr>
            <w:tcW w:w="2523" w:type="dxa"/>
          </w:tcPr>
          <w:p w:rsidR="00990244" w:rsidRDefault="007026D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Составить</w:t>
            </w:r>
          </w:p>
          <w:p w:rsidR="00990244" w:rsidRDefault="007026D7">
            <w:pPr>
              <w:pStyle w:val="TableParagraph"/>
              <w:spacing w:before="1"/>
              <w:ind w:left="107" w:right="177"/>
            </w:pPr>
            <w:r>
              <w:t>технологическую</w:t>
            </w:r>
            <w:r>
              <w:rPr>
                <w:spacing w:val="-14"/>
              </w:rPr>
              <w:t xml:space="preserve"> </w:t>
            </w:r>
            <w:r>
              <w:t>карту открытого урока.</w:t>
            </w:r>
          </w:p>
        </w:tc>
      </w:tr>
      <w:tr w:rsidR="00990244">
        <w:trPr>
          <w:trHeight w:val="2082"/>
        </w:trPr>
        <w:tc>
          <w:tcPr>
            <w:tcW w:w="1440" w:type="dxa"/>
          </w:tcPr>
          <w:p w:rsidR="00990244" w:rsidRDefault="007026D7">
            <w:pPr>
              <w:pStyle w:val="TableParagraph"/>
              <w:spacing w:line="247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2232" w:type="dxa"/>
          </w:tcPr>
          <w:p w:rsidR="00990244" w:rsidRDefault="007026D7">
            <w:pPr>
              <w:pStyle w:val="TableParagraph"/>
              <w:ind w:left="48" w:right="60"/>
            </w:pPr>
            <w:r>
              <w:t>Итоги</w:t>
            </w:r>
            <w:r>
              <w:rPr>
                <w:spacing w:val="-14"/>
              </w:rPr>
              <w:t xml:space="preserve"> </w:t>
            </w:r>
            <w:r>
              <w:t>сотрудничества педагога-наставника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молодого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специалиста.</w:t>
            </w:r>
          </w:p>
        </w:tc>
        <w:tc>
          <w:tcPr>
            <w:tcW w:w="4799" w:type="dxa"/>
          </w:tcPr>
          <w:p w:rsidR="00990244" w:rsidRDefault="007026D7">
            <w:pPr>
              <w:pStyle w:val="TableParagraph"/>
              <w:spacing w:line="237" w:lineRule="auto"/>
              <w:ind w:left="108" w:right="96"/>
              <w:jc w:val="both"/>
            </w:pPr>
            <w:r>
              <w:t>Профессиональные затруднения. Степень комфортности нахождения в коллективе.</w:t>
            </w:r>
          </w:p>
          <w:p w:rsidR="00990244" w:rsidRDefault="007026D7">
            <w:pPr>
              <w:pStyle w:val="TableParagraph"/>
              <w:spacing w:before="28"/>
              <w:ind w:left="108" w:right="97"/>
              <w:jc w:val="both"/>
            </w:pPr>
            <w:r>
              <w:t>Оценка квалификационного уровня молодого специалиста наставником.</w:t>
            </w:r>
          </w:p>
          <w:p w:rsidR="00990244" w:rsidRDefault="007026D7">
            <w:pPr>
              <w:pStyle w:val="TableParagraph"/>
              <w:spacing w:before="31"/>
              <w:ind w:left="108" w:right="93"/>
              <w:jc w:val="both"/>
            </w:pPr>
            <w:r>
              <w:t>Анализ процесса адаптации молодого специалиста: индивидуальное собеседование по выявлению</w:t>
            </w:r>
            <w:r>
              <w:rPr>
                <w:spacing w:val="34"/>
              </w:rPr>
              <w:t xml:space="preserve"> </w:t>
            </w:r>
            <w:r>
              <w:t>сильных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слабых</w:t>
            </w:r>
            <w:r>
              <w:rPr>
                <w:spacing w:val="33"/>
              </w:rPr>
              <w:t xml:space="preserve"> </w:t>
            </w:r>
            <w:r>
              <w:t>сторон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работе</w:t>
            </w:r>
          </w:p>
          <w:p w:rsidR="00990244" w:rsidRDefault="007026D7">
            <w:pPr>
              <w:pStyle w:val="TableParagraph"/>
              <w:spacing w:line="237" w:lineRule="exact"/>
              <w:ind w:left="108"/>
              <w:jc w:val="both"/>
            </w:pPr>
            <w:r>
              <w:t>молодого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специалиста.</w:t>
            </w:r>
          </w:p>
        </w:tc>
        <w:tc>
          <w:tcPr>
            <w:tcW w:w="2168" w:type="dxa"/>
          </w:tcPr>
          <w:p w:rsidR="00990244" w:rsidRDefault="007026D7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Беседа.</w:t>
            </w:r>
          </w:p>
          <w:p w:rsidR="00990244" w:rsidRDefault="007026D7">
            <w:pPr>
              <w:pStyle w:val="TableParagraph"/>
              <w:spacing w:line="252" w:lineRule="exact"/>
              <w:ind w:left="107"/>
            </w:pPr>
            <w:r>
              <w:t>Обмен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опытом</w:t>
            </w:r>
          </w:p>
        </w:tc>
        <w:tc>
          <w:tcPr>
            <w:tcW w:w="2026" w:type="dxa"/>
          </w:tcPr>
          <w:p w:rsidR="00990244" w:rsidRDefault="007026D7">
            <w:pPr>
              <w:pStyle w:val="TableParagraph"/>
              <w:spacing w:line="246" w:lineRule="exact"/>
            </w:pPr>
            <w:r>
              <w:rPr>
                <w:spacing w:val="-2"/>
              </w:rPr>
              <w:t>Выработка</w:t>
            </w:r>
          </w:p>
          <w:p w:rsidR="00990244" w:rsidRDefault="007026D7">
            <w:pPr>
              <w:pStyle w:val="TableParagraph"/>
              <w:spacing w:line="252" w:lineRule="exact"/>
            </w:pPr>
            <w:r>
              <w:rPr>
                <w:spacing w:val="-2"/>
              </w:rPr>
              <w:t>рекомендаций.</w:t>
            </w:r>
          </w:p>
          <w:p w:rsidR="00990244" w:rsidRDefault="007026D7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Самоанализ</w:t>
            </w:r>
          </w:p>
          <w:p w:rsidR="00990244" w:rsidRDefault="007026D7">
            <w:pPr>
              <w:pStyle w:val="TableParagraph"/>
              <w:spacing w:line="252" w:lineRule="exact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523" w:type="dxa"/>
          </w:tcPr>
          <w:p w:rsidR="005B0FA9" w:rsidRDefault="007026D7" w:rsidP="005B0FA9">
            <w:pPr>
              <w:pStyle w:val="TableParagraph"/>
              <w:ind w:left="107" w:right="127"/>
            </w:pPr>
            <w:r>
              <w:t>Провести анализ своей 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 w:rsidR="005B0FA9">
              <w:t xml:space="preserve">качестве учителя-предметника </w:t>
            </w:r>
          </w:p>
          <w:p w:rsidR="00990244" w:rsidRDefault="00990244">
            <w:pPr>
              <w:pStyle w:val="TableParagraph"/>
              <w:ind w:left="107"/>
            </w:pPr>
          </w:p>
        </w:tc>
      </w:tr>
    </w:tbl>
    <w:p w:rsidR="00990244" w:rsidRDefault="007026D7">
      <w:pPr>
        <w:pStyle w:val="a3"/>
        <w:tabs>
          <w:tab w:val="left" w:pos="12849"/>
        </w:tabs>
        <w:spacing w:before="234"/>
        <w:ind w:left="9063"/>
      </w:pPr>
      <w:r>
        <w:rPr>
          <w:spacing w:val="-2"/>
        </w:rPr>
        <w:t>Наставник</w:t>
      </w:r>
      <w:r w:rsidR="005B0FA9">
        <w:t xml:space="preserve">                      </w:t>
      </w:r>
      <w:proofErr w:type="spellStart"/>
      <w:r w:rsidR="005B0FA9">
        <w:t>Умаргалиева</w:t>
      </w:r>
      <w:proofErr w:type="spellEnd"/>
      <w:r w:rsidR="005B0FA9">
        <w:t xml:space="preserve"> У.Б.</w:t>
      </w:r>
    </w:p>
    <w:p w:rsidR="00990244" w:rsidRDefault="007026D7">
      <w:pPr>
        <w:pStyle w:val="a3"/>
        <w:tabs>
          <w:tab w:val="left" w:pos="12851"/>
        </w:tabs>
        <w:spacing w:before="120"/>
        <w:ind w:left="9063"/>
      </w:pPr>
      <w:r>
        <w:t>Молодой</w:t>
      </w:r>
      <w:r>
        <w:rPr>
          <w:spacing w:val="-1"/>
        </w:rPr>
        <w:t xml:space="preserve"> </w:t>
      </w:r>
      <w:r>
        <w:rPr>
          <w:spacing w:val="-2"/>
        </w:rPr>
        <w:t>специалист</w:t>
      </w:r>
      <w:r w:rsidR="005B0FA9">
        <w:rPr>
          <w:spacing w:val="-2"/>
        </w:rPr>
        <w:t xml:space="preserve">     Лопатина А.А.</w:t>
      </w:r>
      <w:r w:rsidR="005B0FA9">
        <w:tab/>
      </w:r>
    </w:p>
    <w:p w:rsidR="00990244" w:rsidRDefault="00990244">
      <w:pPr>
        <w:pStyle w:val="a3"/>
      </w:pPr>
    </w:p>
    <w:p w:rsidR="00990244" w:rsidRDefault="00990244">
      <w:pPr>
        <w:pStyle w:val="a3"/>
      </w:pPr>
    </w:p>
    <w:p w:rsidR="00990244" w:rsidRDefault="00990244">
      <w:pPr>
        <w:pStyle w:val="a3"/>
      </w:pPr>
    </w:p>
    <w:p w:rsidR="00990244" w:rsidRDefault="00990244">
      <w:pPr>
        <w:pStyle w:val="a3"/>
      </w:pPr>
    </w:p>
    <w:p w:rsidR="00990244" w:rsidRDefault="00990244">
      <w:pPr>
        <w:pStyle w:val="a3"/>
        <w:spacing w:before="249"/>
      </w:pPr>
    </w:p>
    <w:sectPr w:rsidR="00990244">
      <w:pgSz w:w="16840" w:h="11910" w:orient="landscape"/>
      <w:pgMar w:top="82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0244"/>
    <w:rsid w:val="005B0FA9"/>
    <w:rsid w:val="006A6B38"/>
    <w:rsid w:val="007026D7"/>
    <w:rsid w:val="00740325"/>
    <w:rsid w:val="00990244"/>
    <w:rsid w:val="00B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E617"/>
  <w15:docId w15:val="{D7E9D8EF-B2C2-48C0-A8EB-A0E0821C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19" w:lineRule="exact"/>
      <w:ind w:right="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709</Words>
  <Characters>4044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MSI</cp:lastModifiedBy>
  <cp:revision>10</cp:revision>
  <dcterms:created xsi:type="dcterms:W3CDTF">2024-09-17T18:24:00Z</dcterms:created>
  <dcterms:modified xsi:type="dcterms:W3CDTF">2024-11-21T16:43:00Z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2010</vt:lpwstr>
  </property>
</Properties>
</file>