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450A" w:rsidRPr="000D450A" w:rsidTr="000D450A">
        <w:tc>
          <w:tcPr>
            <w:tcW w:w="4785" w:type="dxa"/>
          </w:tcPr>
          <w:p w:rsidR="000D450A" w:rsidRPr="000D450A" w:rsidRDefault="000D450A" w:rsidP="002F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D450A" w:rsidRPr="000D450A" w:rsidRDefault="000D450A" w:rsidP="002F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50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0D450A" w:rsidRPr="000D450A" w:rsidRDefault="000D450A" w:rsidP="002F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50A">
              <w:rPr>
                <w:rFonts w:ascii="Times New Roman" w:hAnsi="Times New Roman" w:cs="Times New Roman"/>
                <w:sz w:val="24"/>
                <w:szCs w:val="24"/>
              </w:rPr>
              <w:t>приказом  МКОУ «СШ№2»</w:t>
            </w:r>
          </w:p>
          <w:p w:rsidR="000D450A" w:rsidRPr="000D450A" w:rsidRDefault="000D450A" w:rsidP="002F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50A">
              <w:rPr>
                <w:rFonts w:ascii="Times New Roman" w:hAnsi="Times New Roman" w:cs="Times New Roman"/>
                <w:sz w:val="24"/>
                <w:szCs w:val="24"/>
              </w:rPr>
              <w:t>№ 77 от 08.04.2025г.</w:t>
            </w:r>
          </w:p>
        </w:tc>
      </w:tr>
    </w:tbl>
    <w:p w:rsidR="000D450A" w:rsidRPr="000D450A" w:rsidRDefault="000D450A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50A" w:rsidRDefault="00F160B5" w:rsidP="002F7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50A">
        <w:rPr>
          <w:rFonts w:ascii="Times New Roman" w:hAnsi="Times New Roman" w:cs="Times New Roman"/>
          <w:b/>
          <w:sz w:val="28"/>
          <w:szCs w:val="28"/>
        </w:rPr>
        <w:t>Положение  о пункте проведения тестирования на знание</w:t>
      </w:r>
    </w:p>
    <w:p w:rsidR="00F160B5" w:rsidRDefault="00F160B5" w:rsidP="002F7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50A">
        <w:rPr>
          <w:rFonts w:ascii="Times New Roman" w:hAnsi="Times New Roman" w:cs="Times New Roman"/>
          <w:b/>
          <w:sz w:val="28"/>
          <w:szCs w:val="28"/>
        </w:rPr>
        <w:t>русского языка,</w:t>
      </w:r>
      <w:r w:rsidR="002C0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50A">
        <w:rPr>
          <w:rFonts w:ascii="Times New Roman" w:hAnsi="Times New Roman" w:cs="Times New Roman"/>
          <w:b/>
          <w:sz w:val="28"/>
          <w:szCs w:val="28"/>
        </w:rPr>
        <w:t>достаточное для освоения образовательных программ начального общего,основного общего и среднего общего образования, иностранных граждан и лиц без гражданства</w:t>
      </w:r>
      <w:r w:rsidR="000D450A" w:rsidRPr="000D450A">
        <w:rPr>
          <w:rFonts w:ascii="Times New Roman" w:hAnsi="Times New Roman" w:cs="Times New Roman"/>
          <w:b/>
          <w:sz w:val="28"/>
          <w:szCs w:val="28"/>
        </w:rPr>
        <w:t>.</w:t>
      </w:r>
    </w:p>
    <w:p w:rsidR="000D450A" w:rsidRPr="000D450A" w:rsidRDefault="000D450A" w:rsidP="002F7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0B5" w:rsidRPr="002C08C6" w:rsidRDefault="00F160B5" w:rsidP="002F7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C6">
        <w:rPr>
          <w:rFonts w:ascii="Times New Roman" w:hAnsi="Times New Roman" w:cs="Times New Roman"/>
          <w:b/>
          <w:sz w:val="24"/>
          <w:szCs w:val="24"/>
        </w:rPr>
        <w:t xml:space="preserve">I. Общие положения </w:t>
      </w:r>
      <w:r w:rsidR="000D450A" w:rsidRPr="002C08C6">
        <w:rPr>
          <w:rFonts w:ascii="Times New Roman" w:hAnsi="Times New Roman" w:cs="Times New Roman"/>
          <w:b/>
          <w:sz w:val="24"/>
          <w:szCs w:val="24"/>
        </w:rPr>
        <w:t>.</w:t>
      </w:r>
      <w:r w:rsidRPr="002C08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50A" w:rsidRDefault="002C08C6" w:rsidP="002C08C6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Настоящее Положение о пункте проведения тестирования (далее – ППТ)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(далее – Положение) разработано на основании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утвержденного Приказом Министерства просвещения Российской Федерации от 4 марта 2025 г. № 170 (далее – Порядок), приказа министерства образования и науки Нижегородской области от 28.03.2025 №316-01-63-674/25 «Об утверждении перечня тестирующих организаций и мест проведения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гражданства»,  разработано в соответствии с Письмом Рособрнадзора от 21.03.2025 N 0248 «О направлении методических материалов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и определяет порядок деятельности пункта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базе </w:t>
      </w:r>
      <w:r w:rsidR="000D450A">
        <w:rPr>
          <w:rFonts w:ascii="Times New Roman" w:hAnsi="Times New Roman" w:cs="Times New Roman"/>
          <w:sz w:val="24"/>
          <w:szCs w:val="24"/>
        </w:rPr>
        <w:t>МКОУ «СШ№2»г.Палласовки.</w:t>
      </w:r>
    </w:p>
    <w:p w:rsidR="000D450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1.2. Тестирование проводится в целях определения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 (далее - образовательные программы). </w:t>
      </w:r>
    </w:p>
    <w:p w:rsidR="000D450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1.3. Тестирование проводится по годам обучения. </w:t>
      </w:r>
    </w:p>
    <w:p w:rsidR="00A3238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1.4. Тестирование иностранных граждан проводится в устной и письменной форме, за исключением иностранных граждан, проходящих тестирование на знание русского языка, достаточное для освоения образовательных программ в 1 классе, для которых указанное тестирование проводится в устной форме. При проведении тестирования ОО вправе использовать компьютерные технологии.</w:t>
      </w:r>
    </w:p>
    <w:p w:rsidR="000D450A" w:rsidRPr="000D450A" w:rsidRDefault="000D450A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</w:p>
    <w:p w:rsidR="00F160B5" w:rsidRPr="000D450A" w:rsidRDefault="00F160B5" w:rsidP="002F76F0">
      <w:pPr>
        <w:pStyle w:val="a3"/>
        <w:spacing w:after="0" w:line="240" w:lineRule="auto"/>
        <w:ind w:left="3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2</w:t>
      </w:r>
      <w:r w:rsidRPr="000D450A">
        <w:rPr>
          <w:rFonts w:ascii="Times New Roman" w:hAnsi="Times New Roman" w:cs="Times New Roman"/>
          <w:b/>
          <w:sz w:val="24"/>
          <w:szCs w:val="24"/>
        </w:rPr>
        <w:t>. Подготовка ППТ к проведению тестирования</w:t>
      </w:r>
      <w:r w:rsidR="000D450A">
        <w:rPr>
          <w:rFonts w:ascii="Times New Roman" w:hAnsi="Times New Roman" w:cs="Times New Roman"/>
          <w:b/>
          <w:sz w:val="24"/>
          <w:szCs w:val="24"/>
        </w:rPr>
        <w:t>.</w:t>
      </w:r>
    </w:p>
    <w:p w:rsidR="000D450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</w:t>
      </w:r>
      <w:r w:rsidR="000D450A">
        <w:rPr>
          <w:rFonts w:ascii="Times New Roman" w:hAnsi="Times New Roman" w:cs="Times New Roman"/>
          <w:sz w:val="24"/>
          <w:szCs w:val="24"/>
        </w:rPr>
        <w:t>2</w:t>
      </w:r>
      <w:r w:rsidRPr="000D450A">
        <w:rPr>
          <w:rFonts w:ascii="Times New Roman" w:hAnsi="Times New Roman" w:cs="Times New Roman"/>
          <w:sz w:val="24"/>
          <w:szCs w:val="24"/>
        </w:rPr>
        <w:t xml:space="preserve">.1. Тестирование иностранных граждан проводится на основании направления, полученного в соответствии с пунктом 23(1)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№ 458. </w:t>
      </w:r>
    </w:p>
    <w:p w:rsidR="000D450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2.2. Родитель (родители) (законный (законные) представитель (представители) ребенка, являющегося иностранным гражданином, или поступающий, являющийся иностранным гражданином, обращается (обращаются) лично в тестирующую организацию для записи на тестирование не позднее чем через 7 рабочих дней после дня получения направления, </w:t>
      </w:r>
      <w:r w:rsidRPr="000D450A">
        <w:rPr>
          <w:rFonts w:ascii="Times New Roman" w:hAnsi="Times New Roman" w:cs="Times New Roman"/>
          <w:sz w:val="24"/>
          <w:szCs w:val="24"/>
        </w:rPr>
        <w:lastRenderedPageBreak/>
        <w:t xml:space="preserve">указанного в пункте 2.1. настоящего Положения. Факт обращения регистрируется в журнале. (Приложение 2 к настоящему положению – форма журнала). </w:t>
      </w:r>
    </w:p>
    <w:p w:rsidR="000D450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2.3. Расписание проведения тестирования определяет </w:t>
      </w:r>
      <w:r w:rsidR="000D450A">
        <w:rPr>
          <w:rFonts w:ascii="Times New Roman" w:hAnsi="Times New Roman" w:cs="Times New Roman"/>
          <w:sz w:val="24"/>
          <w:szCs w:val="24"/>
        </w:rPr>
        <w:t>Отдел образования Администрации Палласовского муниципального раойна.</w:t>
      </w:r>
    </w:p>
    <w:p w:rsidR="000D450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2.4. Ответственный за ведение официального сайта образовательной организации в течение трех рабочих дней после получения информации о расписании проведения тестирования от </w:t>
      </w:r>
      <w:r w:rsidR="000D450A">
        <w:rPr>
          <w:rFonts w:ascii="Times New Roman" w:hAnsi="Times New Roman" w:cs="Times New Roman"/>
          <w:sz w:val="24"/>
          <w:szCs w:val="24"/>
        </w:rPr>
        <w:t xml:space="preserve">Отдела по образованию Администрации Палласовского </w:t>
      </w:r>
      <w:r w:rsidR="00D256AB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D450A">
        <w:rPr>
          <w:rFonts w:ascii="Times New Roman" w:hAnsi="Times New Roman" w:cs="Times New Roman"/>
          <w:sz w:val="24"/>
          <w:szCs w:val="24"/>
        </w:rPr>
        <w:t xml:space="preserve"> размещает информацию о датах проведения тестирования, демонстрационный вариант диагностических материалов для проведения тестирования, критерии оценивания знания русского языка на официальном сайте в информационно-телекоммуникационной сети «Интернет» (Демонстрационные варианты и спецификация находятся на сайте https://fipi.ru/inostr-exam/inostr-exam-deti). </w:t>
      </w:r>
    </w:p>
    <w:p w:rsidR="000D450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2.5. Для получения диагностических материалов ОО направляет в </w:t>
      </w:r>
      <w:r w:rsidR="000D450A">
        <w:rPr>
          <w:rFonts w:ascii="Times New Roman" w:hAnsi="Times New Roman" w:cs="Times New Roman"/>
          <w:sz w:val="24"/>
          <w:szCs w:val="24"/>
        </w:rPr>
        <w:t xml:space="preserve">Отдел по образованию </w:t>
      </w:r>
      <w:r w:rsidR="00D256AB">
        <w:rPr>
          <w:rFonts w:ascii="Times New Roman" w:hAnsi="Times New Roman" w:cs="Times New Roman"/>
          <w:sz w:val="24"/>
          <w:szCs w:val="24"/>
        </w:rPr>
        <w:t xml:space="preserve">Администрации Палласовского муниципального района </w:t>
      </w:r>
      <w:r w:rsidR="000D450A">
        <w:rPr>
          <w:rFonts w:ascii="Times New Roman" w:hAnsi="Times New Roman" w:cs="Times New Roman"/>
          <w:sz w:val="24"/>
          <w:szCs w:val="24"/>
        </w:rPr>
        <w:t xml:space="preserve">на </w:t>
      </w:r>
      <w:r w:rsidRPr="000D450A">
        <w:rPr>
          <w:rFonts w:ascii="Times New Roman" w:hAnsi="Times New Roman" w:cs="Times New Roman"/>
          <w:sz w:val="24"/>
          <w:szCs w:val="24"/>
        </w:rPr>
        <w:t xml:space="preserve">заявку, содержащую следующие сведения: </w:t>
      </w:r>
    </w:p>
    <w:p w:rsidR="000D450A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2.5.1. планируемое количество иностранных граждан, которые будут проходить тестирование в соответствующем классе; </w:t>
      </w:r>
    </w:p>
    <w:p w:rsidR="000D450A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2.5.2. информацию о классах, для которых требуются диагностические материалы; </w:t>
      </w:r>
    </w:p>
    <w:p w:rsidR="000D450A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2.5.3. контактные данные лица, ответственного за получение диагностических материалов, номер контактного телефона, адрес электронной почты контактного лица).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2.6. Тестирование проводится в аудиториях, оснащенных средствами осуществления записи на аудионосители (видеоносители) и воспроизведения аудиозаписи (видеозаписи).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2.7. С помощью средств видеозаписи фиксируется вся процедура проведения тестирования в ППТ.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2.8. С помощью средств аудиозаписи фиксируются устные ответы иностранного гражданина. 2.9. Для выполнения заданий в устной форме иностранные граждане распределяются в ППТ таким образом, чтобы не мешать друг другу при выполнении заданий.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2.10. Аудитории для проведения тестирования должны быть изолированы от помещений, не использующихся для проведения тестирования. Для каждого иностранного гражданина выделяется отдельное рабочее место.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2.11. Для проведения тестирования создается комиссия по проведению тестирования.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2.12. Состав комиссии утверждается приказом директора.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2.13. Комиссия по проведению тестирования формируется из числа педагогических работников ОО.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2.14. В состав комиссии входят:</w:t>
      </w:r>
    </w:p>
    <w:p w:rsidR="00D256AB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2.14.1. председатель –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56AB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2.14.2. члены комиссии численностью не менее трех человек. </w:t>
      </w:r>
    </w:p>
    <w:p w:rsidR="00F160B5" w:rsidRPr="000D450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2.15. К организационно-техническому обеспечению процедуры проведения тестирования могут привлекаться технические специалисты, наблюдатели и вспомогательный персонал. </w:t>
      </w:r>
    </w:p>
    <w:p w:rsidR="00D256AB" w:rsidRDefault="00D256AB" w:rsidP="002F76F0">
      <w:pPr>
        <w:pStyle w:val="a3"/>
        <w:spacing w:after="0" w:line="240" w:lineRule="auto"/>
        <w:ind w:left="3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0B5" w:rsidRPr="000D450A" w:rsidRDefault="00F160B5" w:rsidP="002F76F0">
      <w:pPr>
        <w:pStyle w:val="a3"/>
        <w:spacing w:after="0" w:line="240" w:lineRule="auto"/>
        <w:ind w:left="370"/>
        <w:jc w:val="center"/>
        <w:rPr>
          <w:rFonts w:ascii="Times New Roman" w:hAnsi="Times New Roman" w:cs="Times New Roman"/>
          <w:sz w:val="24"/>
          <w:szCs w:val="24"/>
        </w:rPr>
      </w:pPr>
      <w:r w:rsidRPr="00D256AB">
        <w:rPr>
          <w:rFonts w:ascii="Times New Roman" w:hAnsi="Times New Roman" w:cs="Times New Roman"/>
          <w:b/>
          <w:sz w:val="24"/>
          <w:szCs w:val="24"/>
        </w:rPr>
        <w:t xml:space="preserve">3. Порядок проведения тестирования </w:t>
      </w:r>
      <w:r w:rsidR="00D256AB" w:rsidRPr="00D256AB">
        <w:rPr>
          <w:rFonts w:ascii="Times New Roman" w:hAnsi="Times New Roman" w:cs="Times New Roman"/>
          <w:b/>
          <w:sz w:val="24"/>
          <w:szCs w:val="24"/>
        </w:rPr>
        <w:t>.</w:t>
      </w:r>
      <w:r w:rsidRPr="000D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3.1. Продолжительность проведения тестирования составляет не более 80 минут.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3.2. Соотношение устной и письменной части определяется диагностическими материалами, разработка которых осуществляется Федеральной службой по надзору в сфере образования и науки с учетом уровня знания русского языка, достаточного для освоения образовательных программ. 3</w:t>
      </w:r>
    </w:p>
    <w:p w:rsidR="00D256AB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.3. В день проведения тестирования до начала его проведения председатель комиссии по проведению тестирования проводит инструктаж иностранных граждан, а также информирует их о процедуре и форме проведения тестирования, продолжительности тестирования.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3.4. ОО получает диагностические материалы и критерии оценивания выполнения заданий, включенных в диагностические материалы (далее - критерии оценивания), от </w:t>
      </w:r>
      <w:r w:rsidR="00D256AB">
        <w:rPr>
          <w:rFonts w:ascii="Times New Roman" w:hAnsi="Times New Roman" w:cs="Times New Roman"/>
          <w:sz w:val="24"/>
          <w:szCs w:val="24"/>
        </w:rPr>
        <w:t xml:space="preserve">Отдела по </w:t>
      </w:r>
      <w:r w:rsidR="00D256AB">
        <w:rPr>
          <w:rFonts w:ascii="Times New Roman" w:hAnsi="Times New Roman" w:cs="Times New Roman"/>
          <w:sz w:val="24"/>
          <w:szCs w:val="24"/>
        </w:rPr>
        <w:lastRenderedPageBreak/>
        <w:t>образованию Администрации Палласовского муниципального района</w:t>
      </w:r>
      <w:r w:rsidRPr="000D450A">
        <w:rPr>
          <w:rFonts w:ascii="Times New Roman" w:hAnsi="Times New Roman" w:cs="Times New Roman"/>
          <w:sz w:val="24"/>
          <w:szCs w:val="24"/>
        </w:rPr>
        <w:t xml:space="preserve"> по защищенной сети передачи данных.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3.5. Председатель комиссии совместно с техническим специалистом в день проведения тестирования тиражируют диагностические материалы для соответствующего класса.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3.6. Председатель комиссии совместно с техническим специалистом в день проведения тестирования готовят в распечатанном виде для каждого варианта тестирования по каждому классу следующие материалы, содержащиеся в диагностических материалах: </w:t>
      </w:r>
    </w:p>
    <w:p w:rsidR="00D256AB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3.6.1. инструкцию для члена комиссии по проведению тестирования, проводящего устную часть тестирования, -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 </w:t>
      </w:r>
    </w:p>
    <w:p w:rsidR="00D256AB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>3.6.2. карточку для члена комиссии по проведению тестирования, проводящего устную часть тестирования, -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D256AB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3.6.3. карточку для иностранного гражданина, сдающего устную часть тестирования, -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день, для демонстрации иностранному гражданину в ходе тестирования; </w:t>
      </w:r>
    </w:p>
    <w:p w:rsidR="00D256AB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3.6.4. инструкцию для члена комиссии по проведению тестирования, проводящего письменную часть тестирования, -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 экзамена; </w:t>
      </w:r>
    </w:p>
    <w:p w:rsidR="00D256AB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3.6.5. карточку для члена комиссии по проведению тестирования, проводящего письменную часть тестирования, -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день; </w:t>
      </w:r>
    </w:p>
    <w:p w:rsidR="00D256AB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3.6.6. карточку для иностранного гражданина, сдающего письменную часть тестирования, - по 1 экземпляру на каждого иностранного гражданина, сдающего письменную часть тестирования в данный день. </w:t>
      </w:r>
    </w:p>
    <w:p w:rsidR="00D256AB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3.7. Председатель комиссии совместно с техническим специалистом для обеспечения оценивания выполнения заданий иностранными гражданами распечатывают: </w:t>
      </w:r>
    </w:p>
    <w:p w:rsidR="00F160B5" w:rsidRDefault="00D256AB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>3.7.1. критерии оценивания выполнения заданий устной и письменной части тестирования - по 1 экземпляру на каждого члена комиссии по проведению тестирования, осуществляющего оценивание ответов иностранных граждан;</w:t>
      </w:r>
    </w:p>
    <w:p w:rsidR="00D256AB" w:rsidRDefault="00D256AB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3.7.2. протоколы оценивания выполнения заданий устной части тестирования - по 1 экземпляру на каждого иностранного гражданина, сдающего устную часть тестирования;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6AB" w:rsidRDefault="00D256AB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3.7.3. протоколы оценивания выполнения заданий письменной части тестирования - по 1 экземпляру на каждого иностранного гражданина, сдающего письменную часть тестирования. 3.8. При необходимости распечатка отдельных форм может быть осуществлена дополнительно. </w:t>
      </w:r>
    </w:p>
    <w:p w:rsidR="00D256AB" w:rsidRDefault="00F160B5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3.9. Члены комиссии по проведению тестирования используют растиражированные диагностические материалы в соответствии с указаниями в карточках и инструкциях для членов комиссии по проведению тестирования. Рекомендуемый регламент тестирования приведен в спецификациях. </w:t>
      </w:r>
    </w:p>
    <w:p w:rsidR="00D256AB" w:rsidRDefault="00F160B5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3.10. При проведении тестирования иностранному гражданину запрещается:</w:t>
      </w:r>
    </w:p>
    <w:p w:rsidR="00D256AB" w:rsidRDefault="00D256AB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3.10.1. пользоваться подсказками работников тестирующей организации, а также иностранных граждан, проходящих тестирование; </w:t>
      </w:r>
    </w:p>
    <w:p w:rsidR="00D256AB" w:rsidRDefault="00D256AB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0B5" w:rsidRPr="000D450A">
        <w:rPr>
          <w:rFonts w:ascii="Times New Roman" w:hAnsi="Times New Roman" w:cs="Times New Roman"/>
          <w:sz w:val="24"/>
          <w:szCs w:val="24"/>
        </w:rPr>
        <w:t xml:space="preserve">3.10.2. 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тестирования. </w:t>
      </w:r>
    </w:p>
    <w:p w:rsidR="00D256AB" w:rsidRDefault="00F160B5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lastRenderedPageBreak/>
        <w:t xml:space="preserve">3.11. Иностранный гражданин, нарушивший предусмотренные пунктом 3.10. настоящего Положения требования, считается не прошедшим тестирование, результаты тестирования такого иностранного гражданина аннулируются.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тестирования. </w:t>
      </w:r>
    </w:p>
    <w:p w:rsidR="002F76F0" w:rsidRDefault="00F160B5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3.12. Иностранный гражданин вправе повторно пройти тестирование в соответствии с настоящим Порядком, но не ранее чем через 3 месяца со дня</w:t>
      </w:r>
      <w:r w:rsidR="00D256AB">
        <w:rPr>
          <w:rFonts w:ascii="Times New Roman" w:hAnsi="Times New Roman" w:cs="Times New Roman"/>
          <w:sz w:val="24"/>
          <w:szCs w:val="24"/>
        </w:rPr>
        <w:t xml:space="preserve"> </w:t>
      </w:r>
      <w:r w:rsidRPr="000D450A">
        <w:rPr>
          <w:rFonts w:ascii="Times New Roman" w:hAnsi="Times New Roman" w:cs="Times New Roman"/>
          <w:sz w:val="24"/>
          <w:szCs w:val="24"/>
        </w:rPr>
        <w:t xml:space="preserve">прохождения тестирования, по результатам которого выявлен недостаточный уровень владения русским языком, согласно расписанию проведения тестирования, определяемому </w:t>
      </w:r>
      <w:r w:rsidR="00D256AB">
        <w:rPr>
          <w:rFonts w:ascii="Times New Roman" w:hAnsi="Times New Roman" w:cs="Times New Roman"/>
          <w:sz w:val="24"/>
          <w:szCs w:val="24"/>
        </w:rPr>
        <w:t xml:space="preserve">Отделом образования Администрации Палласовского муниципального района </w:t>
      </w:r>
      <w:r w:rsidRPr="000D450A">
        <w:rPr>
          <w:rFonts w:ascii="Times New Roman" w:hAnsi="Times New Roman" w:cs="Times New Roman"/>
          <w:sz w:val="24"/>
          <w:szCs w:val="24"/>
        </w:rPr>
        <w:t>и в соответствии с п.4.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утвержденного Приказом Министерства просвещения Российской Федерации от 4 марта 2025 г. № 170.</w:t>
      </w:r>
    </w:p>
    <w:p w:rsidR="002F76F0" w:rsidRDefault="00F160B5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3.13. Тестирующей организацией не предоставляется тот же вариант диагностических материалов иностранным гражданам, ранее не прошедшим успешно тестирование. </w:t>
      </w:r>
    </w:p>
    <w:p w:rsidR="00F160B5" w:rsidRDefault="00F160B5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3.14. Все материалы тестирования, включая письменные работы, аудио (видеозаписи) устных ответов иностранных граждан, результаты тестирования, ведомости и протоколы проведения тестирования, хранятся в течение одного года. </w:t>
      </w:r>
    </w:p>
    <w:p w:rsidR="002F76F0" w:rsidRPr="000D450A" w:rsidRDefault="002F76F0" w:rsidP="002F76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160B5" w:rsidRPr="002F76F0" w:rsidRDefault="00F160B5" w:rsidP="002F7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F0">
        <w:rPr>
          <w:rFonts w:ascii="Times New Roman" w:hAnsi="Times New Roman" w:cs="Times New Roman"/>
          <w:b/>
          <w:sz w:val="24"/>
          <w:szCs w:val="24"/>
        </w:rPr>
        <w:t>4. Проверка, оценивание и результаты тестирования</w:t>
      </w:r>
      <w:r w:rsidR="002F76F0">
        <w:rPr>
          <w:rFonts w:ascii="Times New Roman" w:hAnsi="Times New Roman" w:cs="Times New Roman"/>
          <w:b/>
          <w:sz w:val="24"/>
          <w:szCs w:val="24"/>
        </w:rPr>
        <w:t>.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4.1. Проверка результатов тестирования осуществляется членами комиссии по проведению тестирования в соответствии с критериями оценивания. 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4.2. Оценивание выполнения иностранными гражданами заданий устной и письменной частей тестирования осуществляется отдельно.  </w:t>
      </w: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4.3. Результаты оценивания члены комиссии по проведению тестирования, осуществляющие оценивание ответов иностранных граждан на задания устной и письменной частей тестирования, вносят в соответствующие протоколы, формы которых приведены в демонстрационных вариантах.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4.4. Выполнение отдельных заданий диагностических материалов оценивается в первичных баллах по критериям оценивания. 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4.5. Устанавливаются следующие уровни знания русского языка: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а) достаточный для освоения образовательных программ; 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б) недостаточный для освоения образовательных программ. </w:t>
      </w: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4.6. Сведения о результатах тестирования передаются тестирующей организацией в общеобразовательную организацию, в которую иностранный гражданин подал заявление о приеме на обучение с использованием ЕПГУ и (или) РПГУ, в течение 3 рабочих дней со дня прохождения тестирования. Указанная общеобразовательная организация информирует родителя (родителей) (законного (законных) представителя (представителей) ребенка, являющегося иностранным гражданином, или поступающего, являющегося иностранным гражданином, о результатах тестирования. (Приложение 1 к настоящему Положению – форма уведомления) 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0B5" w:rsidRPr="002F76F0" w:rsidRDefault="00F160B5" w:rsidP="002F7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F0">
        <w:rPr>
          <w:rFonts w:ascii="Times New Roman" w:hAnsi="Times New Roman" w:cs="Times New Roman"/>
          <w:b/>
          <w:sz w:val="24"/>
          <w:szCs w:val="24"/>
        </w:rPr>
        <w:t>5. Разрешение спорных вопросов</w:t>
      </w:r>
      <w:r w:rsidR="002F76F0">
        <w:rPr>
          <w:rFonts w:ascii="Times New Roman" w:hAnsi="Times New Roman" w:cs="Times New Roman"/>
          <w:b/>
          <w:sz w:val="24"/>
          <w:szCs w:val="24"/>
        </w:rPr>
        <w:t>.</w:t>
      </w: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5.1. Для разрешения спорных вопросов, возникающих при оценивании результатов тестирования, родитель (родители), законный представитель (законные представители), поступающий обращаются в исполнительные органы в сфере образования, в которых создаются апелляционные комиссии. </w:t>
      </w:r>
    </w:p>
    <w:p w:rsidR="00F160B5" w:rsidRPr="000D450A" w:rsidRDefault="00F160B5" w:rsidP="002F7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6F0">
        <w:rPr>
          <w:rFonts w:ascii="Times New Roman" w:hAnsi="Times New Roman" w:cs="Times New Roman"/>
          <w:b/>
          <w:sz w:val="24"/>
          <w:szCs w:val="24"/>
        </w:rPr>
        <w:t>6. Заключительные положения.</w:t>
      </w:r>
      <w:r w:rsidRPr="000D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6.1. Настоящее Положение является локальным нормативным актом, утвержд</w:t>
      </w:r>
      <w:r w:rsidR="002F76F0">
        <w:rPr>
          <w:rFonts w:ascii="Times New Roman" w:hAnsi="Times New Roman" w:cs="Times New Roman"/>
          <w:sz w:val="24"/>
          <w:szCs w:val="24"/>
        </w:rPr>
        <w:t>енным</w:t>
      </w:r>
      <w:r w:rsidRPr="000D450A">
        <w:rPr>
          <w:rFonts w:ascii="Times New Roman" w:hAnsi="Times New Roman" w:cs="Times New Roman"/>
          <w:sz w:val="24"/>
          <w:szCs w:val="24"/>
        </w:rPr>
        <w:t xml:space="preserve"> приказом директора.  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lastRenderedPageBreak/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6.3. Положение принимается на неопределенный срок. Изменения и дополнения к Положению принимаются в порядке, предусмотренном п.6.1. настоящего Положения. </w:t>
      </w: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F76F0" w:rsidRDefault="002F76F0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F0" w:rsidRDefault="002F76F0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F0" w:rsidRDefault="002F76F0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76F0" w:rsidRDefault="002F76F0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Приложение 1  </w:t>
      </w: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к Положению о пункте проведения тестирования </w:t>
      </w: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на знание русского языка, достаточное для освоения</w:t>
      </w: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образовательных программ начального общего,</w:t>
      </w: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 основного общего и среднего общего образования,</w:t>
      </w:r>
    </w:p>
    <w:p w:rsidR="00F160B5" w:rsidRPr="000D450A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 иностранных граждан и лиц без гражданства </w:t>
      </w:r>
      <w:r w:rsidR="002F76F0">
        <w:rPr>
          <w:rFonts w:ascii="Times New Roman" w:hAnsi="Times New Roman" w:cs="Times New Roman"/>
          <w:sz w:val="24"/>
          <w:szCs w:val="24"/>
        </w:rPr>
        <w:t>.</w:t>
      </w:r>
    </w:p>
    <w:p w:rsidR="00F160B5" w:rsidRPr="000D450A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0B5" w:rsidRPr="000D450A" w:rsidRDefault="00F160B5" w:rsidP="002F7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НА ОФИЦИАЛЬНОМ БЛАНКЕ ОБЩЕОБРАЗОВАТЕЛЬНОЙ ОРГАНИЗАЦИИ </w:t>
      </w:r>
      <w:r w:rsidR="002F76F0">
        <w:rPr>
          <w:rFonts w:ascii="Times New Roman" w:hAnsi="Times New Roman" w:cs="Times New Roman"/>
          <w:sz w:val="24"/>
          <w:szCs w:val="24"/>
        </w:rPr>
        <w:t>.</w:t>
      </w: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60B5" w:rsidRPr="000D450A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В </w:t>
      </w:r>
      <w:r w:rsidR="002F76F0">
        <w:rPr>
          <w:rFonts w:ascii="Times New Roman" w:hAnsi="Times New Roman" w:cs="Times New Roman"/>
          <w:sz w:val="24"/>
          <w:szCs w:val="24"/>
        </w:rPr>
        <w:t>МКОУ «СШ№2»</w:t>
      </w:r>
      <w:r w:rsidRPr="000D450A">
        <w:rPr>
          <w:rFonts w:ascii="Times New Roman" w:hAnsi="Times New Roman" w:cs="Times New Roman"/>
          <w:sz w:val="24"/>
          <w:szCs w:val="24"/>
        </w:rPr>
        <w:t xml:space="preserve"> __________________  </w:t>
      </w: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 Тестирующая организация </w:t>
      </w:r>
      <w:r w:rsidR="002F76F0">
        <w:rPr>
          <w:rFonts w:ascii="Times New Roman" w:hAnsi="Times New Roman" w:cs="Times New Roman"/>
          <w:sz w:val="24"/>
          <w:szCs w:val="24"/>
        </w:rPr>
        <w:t>МКОУ «СШ№2</w:t>
      </w:r>
      <w:r w:rsidRPr="000D450A">
        <w:rPr>
          <w:rFonts w:ascii="Times New Roman" w:hAnsi="Times New Roman" w:cs="Times New Roman"/>
          <w:sz w:val="24"/>
          <w:szCs w:val="24"/>
        </w:rPr>
        <w:t xml:space="preserve">» направляет вам сведения о результатах тестирования на знание русского языка ______________________________________________________________  </w:t>
      </w:r>
    </w:p>
    <w:p w:rsidR="00F160B5" w:rsidRPr="002F76F0" w:rsidRDefault="00F160B5" w:rsidP="002F76F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76F0">
        <w:rPr>
          <w:rFonts w:ascii="Times New Roman" w:hAnsi="Times New Roman" w:cs="Times New Roman"/>
          <w:i/>
          <w:sz w:val="20"/>
          <w:szCs w:val="20"/>
        </w:rPr>
        <w:t>(ФИО тестируемого)</w:t>
      </w:r>
    </w:p>
    <w:p w:rsidR="002F76F0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_______________года рождения.  Комиссия отмечает _______________________ (достаточный или недостаточный) уровень знания русского языка для приёма на обучение по программе ______________________ общего образования в _____ класс.     </w:t>
      </w:r>
    </w:p>
    <w:p w:rsidR="002F76F0" w:rsidRDefault="002F76F0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              ________________   _______________________ </w:t>
      </w:r>
    </w:p>
    <w:p w:rsidR="00F160B5" w:rsidRPr="002F76F0" w:rsidRDefault="002F76F0" w:rsidP="002F76F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160B5" w:rsidRPr="002F76F0">
        <w:rPr>
          <w:rFonts w:ascii="Times New Roman" w:hAnsi="Times New Roman" w:cs="Times New Roman"/>
          <w:i/>
          <w:sz w:val="20"/>
          <w:szCs w:val="20"/>
        </w:rPr>
        <w:t xml:space="preserve">(подпись)     </w:t>
      </w:r>
      <w:r w:rsidRPr="002F76F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160B5" w:rsidRPr="002F76F0">
        <w:rPr>
          <w:rFonts w:ascii="Times New Roman" w:hAnsi="Times New Roman" w:cs="Times New Roman"/>
          <w:i/>
          <w:sz w:val="20"/>
          <w:szCs w:val="20"/>
        </w:rPr>
        <w:t xml:space="preserve">    (инициалы, фамилия)</w:t>
      </w: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к Положению о пункте проведения тестирования </w:t>
      </w: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>на знание русского языка, достаточное для</w:t>
      </w: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освоения образовательных программ начального </w:t>
      </w:r>
    </w:p>
    <w:p w:rsidR="002F76F0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общего,  основного общего и среднего общего образования,  </w:t>
      </w:r>
    </w:p>
    <w:p w:rsidR="00F160B5" w:rsidRPr="000D450A" w:rsidRDefault="00F160B5" w:rsidP="002F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иностранных граждан и лиц без гражданства </w:t>
      </w: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0B5" w:rsidRPr="002F76F0" w:rsidRDefault="00F160B5" w:rsidP="002F7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F0">
        <w:rPr>
          <w:rFonts w:ascii="Times New Roman" w:hAnsi="Times New Roman" w:cs="Times New Roman"/>
          <w:b/>
          <w:sz w:val="24"/>
          <w:szCs w:val="24"/>
        </w:rPr>
        <w:t>Журнал  регистрации записей на прохождение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2F76F0" w:rsidRPr="002F76F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1209"/>
        <w:gridCol w:w="1591"/>
        <w:gridCol w:w="1661"/>
        <w:gridCol w:w="2493"/>
        <w:gridCol w:w="1662"/>
        <w:gridCol w:w="1663"/>
      </w:tblGrid>
      <w:tr w:rsidR="002F76F0" w:rsidTr="002F76F0">
        <w:tc>
          <w:tcPr>
            <w:tcW w:w="1713" w:type="dxa"/>
          </w:tcPr>
          <w:p w:rsidR="002F76F0" w:rsidRPr="000D450A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0A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Pr="000D450A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0A">
              <w:rPr>
                <w:rFonts w:ascii="Times New Roman" w:hAnsi="Times New Roman" w:cs="Times New Roman"/>
                <w:sz w:val="24"/>
                <w:szCs w:val="24"/>
              </w:rPr>
              <w:t>Ф.И.О.  гражданина</w:t>
            </w:r>
          </w:p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Pr="000D450A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0A">
              <w:rPr>
                <w:rFonts w:ascii="Times New Roman" w:hAnsi="Times New Roman" w:cs="Times New Roman"/>
                <w:sz w:val="24"/>
                <w:szCs w:val="24"/>
              </w:rPr>
              <w:t>Дата направления на  тестирование</w:t>
            </w:r>
          </w:p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Pr="000D450A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0A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организация, выдавшая направление</w:t>
            </w:r>
          </w:p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Pr="000D450A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0A">
              <w:rPr>
                <w:rFonts w:ascii="Times New Roman" w:hAnsi="Times New Roman" w:cs="Times New Roman"/>
                <w:sz w:val="24"/>
                <w:szCs w:val="24"/>
              </w:rPr>
              <w:t>Дата обращения на  прохождение тестирования</w:t>
            </w:r>
          </w:p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F76F0" w:rsidRPr="000D450A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0A">
              <w:rPr>
                <w:rFonts w:ascii="Times New Roman" w:hAnsi="Times New Roman" w:cs="Times New Roman"/>
                <w:sz w:val="24"/>
                <w:szCs w:val="24"/>
              </w:rPr>
              <w:t>Дата проведения тестирования</w:t>
            </w:r>
          </w:p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F0" w:rsidTr="002F76F0"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F0" w:rsidTr="002F76F0"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F76F0" w:rsidRDefault="002F76F0" w:rsidP="002F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6F0" w:rsidRPr="000D450A" w:rsidRDefault="002F76F0" w:rsidP="002F7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0B5" w:rsidRPr="000D450A" w:rsidRDefault="00F160B5" w:rsidP="002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160B5" w:rsidRPr="000D450A" w:rsidRDefault="00F160B5" w:rsidP="002F76F0">
      <w:pPr>
        <w:pStyle w:val="a3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</w:p>
    <w:sectPr w:rsidR="00F160B5" w:rsidRPr="000D450A" w:rsidSect="000D45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C4F15"/>
    <w:multiLevelType w:val="multilevel"/>
    <w:tmpl w:val="5E1A71F4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60B5"/>
    <w:rsid w:val="000D450A"/>
    <w:rsid w:val="0024678A"/>
    <w:rsid w:val="002C08C6"/>
    <w:rsid w:val="002F76F0"/>
    <w:rsid w:val="005803B8"/>
    <w:rsid w:val="00A3238A"/>
    <w:rsid w:val="00D256AB"/>
    <w:rsid w:val="00F1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B5"/>
    <w:pPr>
      <w:ind w:left="720"/>
      <w:contextualSpacing/>
    </w:pPr>
  </w:style>
  <w:style w:type="table" w:styleId="a4">
    <w:name w:val="Table Grid"/>
    <w:basedOn w:val="a1"/>
    <w:uiPriority w:val="59"/>
    <w:rsid w:val="000D4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2</cp:revision>
  <cp:lastPrinted>2025-04-09T12:22:00Z</cp:lastPrinted>
  <dcterms:created xsi:type="dcterms:W3CDTF">2025-04-09T11:07:00Z</dcterms:created>
  <dcterms:modified xsi:type="dcterms:W3CDTF">2025-04-09T12:24:00Z</dcterms:modified>
</cp:coreProperties>
</file>