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D8" w:rsidRPr="00B071FE" w:rsidRDefault="00B924D8" w:rsidP="00B924D8">
      <w:pPr>
        <w:widowControl/>
        <w:suppressAutoHyphens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B071FE">
        <w:rPr>
          <w:rFonts w:eastAsia="Times New Roman"/>
          <w:color w:val="000000"/>
          <w:kern w:val="0"/>
          <w:sz w:val="28"/>
          <w:szCs w:val="28"/>
          <w:lang w:eastAsia="ru-RU"/>
        </w:rPr>
        <w:t>Информация о существующих эффективных средствах родительского контроля, предусматривающих возможность их использования на мобильных устройствах (смартфонах, планшетных компьютерах, ноутбуках)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B924D8" w:rsidRPr="00B071FE" w:rsidRDefault="00B924D8" w:rsidP="00B924D8">
      <w:pPr>
        <w:widowControl/>
        <w:suppressAutoHyphens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B924D8" w:rsidRPr="00B071FE" w:rsidRDefault="00B924D8" w:rsidP="00B924D8">
      <w:pPr>
        <w:widowControl/>
        <w:suppressAutoHyphens w:val="0"/>
        <w:ind w:firstLine="851"/>
        <w:contextualSpacing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B071FE">
        <w:rPr>
          <w:rFonts w:eastAsia="Times New Roman"/>
          <w:color w:val="000000"/>
          <w:kern w:val="0"/>
          <w:sz w:val="28"/>
          <w:szCs w:val="28"/>
          <w:lang w:eastAsia="ru-RU"/>
        </w:rPr>
        <w:t>1. Информация о средствах родительского контроля, опубликованная на портале Госуслуг 20 марта 2025 г.  (</w:t>
      </w:r>
      <w:hyperlink r:id="rId4" w:history="1">
        <w:r w:rsidRPr="00B071FE">
          <w:rPr>
            <w:rFonts w:eastAsia="Times New Roman"/>
            <w:color w:val="0000FF" w:themeColor="hyperlink"/>
            <w:kern w:val="0"/>
            <w:sz w:val="28"/>
            <w:szCs w:val="28"/>
            <w:u w:val="single"/>
            <w:lang w:eastAsia="ru-RU"/>
          </w:rPr>
          <w:t>https://www.gosuslugi.ru/life/details/internet_safety_children</w:t>
        </w:r>
      </w:hyperlink>
      <w:r w:rsidRPr="00B071F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). </w:t>
      </w:r>
    </w:p>
    <w:p w:rsidR="00B924D8" w:rsidRPr="00B071FE" w:rsidRDefault="00B924D8" w:rsidP="00B924D8">
      <w:pPr>
        <w:widowControl/>
        <w:suppressAutoHyphens w:val="0"/>
        <w:ind w:firstLine="851"/>
        <w:contextualSpacing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B071F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Помимо рекомендаций и инструкций по настройкам средств родительского контроля в раздел вошла информация о бесплатных сервисах и материалах по цифровой безопасности и опциях детского режима в различных популярных сервисах и приложениях. </w:t>
      </w:r>
    </w:p>
    <w:p w:rsidR="00B924D8" w:rsidRPr="00B071FE" w:rsidRDefault="00B924D8" w:rsidP="00B924D8">
      <w:pPr>
        <w:widowControl/>
        <w:suppressAutoHyphens w:val="0"/>
        <w:ind w:firstLine="851"/>
        <w:contextualSpacing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B071FE">
        <w:rPr>
          <w:rFonts w:eastAsia="Times New Roman"/>
          <w:color w:val="000000"/>
          <w:kern w:val="0"/>
          <w:sz w:val="28"/>
          <w:szCs w:val="28"/>
          <w:lang w:eastAsia="ru-RU"/>
        </w:rPr>
        <w:t>2. Информация о средствах родительского контроля опубликованная на платформе Объясняем.рф (</w:t>
      </w:r>
      <w:hyperlink r:id="rId5" w:history="1">
        <w:r w:rsidRPr="00B071FE">
          <w:rPr>
            <w:rFonts w:eastAsia="Times New Roman"/>
            <w:color w:val="0000FF" w:themeColor="hyperlink"/>
            <w:kern w:val="0"/>
            <w:sz w:val="28"/>
            <w:szCs w:val="28"/>
            <w:u w:val="single"/>
            <w:lang w:eastAsia="ru-RU"/>
          </w:rPr>
          <w:t>https://объясняем.рф/articles/news/na-gosuslugakh-poyavilis-novye-instrumenty-dlyazashchity-detey-v-seti/</w:t>
        </w:r>
      </w:hyperlink>
      <w:r w:rsidRPr="00B071F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), </w:t>
      </w:r>
    </w:p>
    <w:p w:rsidR="009C4DCC" w:rsidRDefault="009C4DCC"/>
    <w:sectPr w:rsidR="009C4DCC" w:rsidSect="009C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4D8"/>
    <w:rsid w:val="009C4DCC"/>
    <w:rsid w:val="00B9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98;&#1103;&#1089;&#1085;&#1103;&#1077;&#1084;.&#1088;&#1092;/articles/news/na-gosuslugakh-poyavilis-novye-instrumenty-dlyazashchity-detey-v-seti/" TargetMode="External"/><Relationship Id="rId4" Type="http://schemas.openxmlformats.org/officeDocument/2006/relationships/hyperlink" Target="https://www.gosuslugi.ru/life/details/internet_safety_chil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2025-06-04T11:45:00Z</dcterms:created>
  <dcterms:modified xsi:type="dcterms:W3CDTF">2025-06-04T11:46:00Z</dcterms:modified>
</cp:coreProperties>
</file>