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Отчёт о проделанной работе</w:t>
      </w: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61" w:lineRule="exact"/>
        <w:jc w:val="center"/>
        <w:rPr>
          <w:rFonts w:ascii="Times New Roman" w:hAnsi="Times New Roman" w:cs="Times New Roman"/>
          <w:lang w:val="ru-RU"/>
        </w:rPr>
      </w:pPr>
    </w:p>
    <w:p w:rsidR="002A48AF" w:rsidRDefault="002A48AF" w:rsidP="002A48A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3" w:right="106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творческого объединения учителей музыки, ИЗО, физической культуры, ОБЖ, технологии</w:t>
      </w:r>
    </w:p>
    <w:p w:rsidR="002A48AF" w:rsidRDefault="002A48AF" w:rsidP="002A48A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3" w:right="106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за </w:t>
      </w:r>
      <w:r>
        <w:rPr>
          <w:rFonts w:ascii="Times New Roman" w:hAnsi="Times New Roman" w:cs="Times New Roman"/>
          <w:b/>
          <w:bCs/>
        </w:rPr>
        <w:t>III</w:t>
      </w:r>
      <w:r>
        <w:rPr>
          <w:rFonts w:ascii="Times New Roman" w:hAnsi="Times New Roman" w:cs="Times New Roman"/>
          <w:b/>
          <w:bCs/>
          <w:lang w:val="ru-RU"/>
        </w:rPr>
        <w:t>четверть 2022-2023 учебный год.</w:t>
      </w: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32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Работа ТО в третьей четверти была запланирована и проводилась по разработанному и утверждённому календарному плану. В котором предусмотрены коллективная и индивидуальные формы работы. На четвёртом з</w:t>
      </w:r>
      <w:r>
        <w:rPr>
          <w:rFonts w:ascii="Times New Roman" w:hAnsi="Times New Roman" w:cs="Times New Roman"/>
          <w:sz w:val="24"/>
          <w:szCs w:val="24"/>
          <w:lang w:val="ru-RU"/>
        </w:rPr>
        <w:t>аседании ТО были рассмотрены следующие вопросы:</w:t>
      </w: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1.Подведение итогов и анализ работы ТО учителей физической культуры, ОБЖ, технологии, ИЗО и музыки в третьей четверти.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Участие педагогов ТО в школьных и муниципальных методических мероприятиях.</w:t>
      </w: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 Обсуждение плана работы ТО на четвёртую четверть. Внесение в план корректировок и дополнений.</w:t>
      </w: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3.Утверждение плана декадника Музыки, ИЗО, физической культуры и ОБЖ.</w:t>
      </w: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4.Изучение изменений во ФГОС СОО: сравнение старых</w:t>
      </w:r>
    </w:p>
    <w:p w:rsidR="002A48AF" w:rsidRDefault="002A48AF" w:rsidP="002A48AF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новых требований</w:t>
      </w:r>
    </w:p>
    <w:p w:rsidR="002A48AF" w:rsidRDefault="002A48AF" w:rsidP="002A48AF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Мин просвещения утвердило поправки в стандарт СОО (приказ от 12.08.2022</w:t>
      </w:r>
    </w:p>
    <w:p w:rsidR="002A48AF" w:rsidRDefault="002A48AF" w:rsidP="002A48AF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 732). В обновленном документе конкретизировали требования к планируемым</w:t>
      </w:r>
    </w:p>
    <w:p w:rsidR="002A48AF" w:rsidRDefault="002A48AF" w:rsidP="002A48AF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результатам и структуре образовательных программ.</w:t>
      </w:r>
    </w:p>
    <w:p w:rsidR="002A48AF" w:rsidRDefault="002A48AF" w:rsidP="002A48AF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ключевых компетенций педагога для решения современных задач образования с учётом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Изменений во ФГОС СОО: сравнение старых и новых требований.</w:t>
      </w: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всем предметам, в рамках ТО, по итогам 3 четверти, все обучающиеся аттестованы, успеваемость составляет 100 %. </w:t>
      </w:r>
    </w:p>
    <w:p w:rsidR="002A48AF" w:rsidRDefault="002A48AF" w:rsidP="002A48A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Учителя ТО принимали участие в проведении конкурсов различного уровня: школьных, муниципальных и т.д.</w:t>
      </w: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Дусанова Н.А.</w:t>
      </w:r>
    </w:p>
    <w:tbl>
      <w:tblPr>
        <w:tblpPr w:leftFromText="180" w:rightFromText="180" w:bottomFromText="200" w:vertAnchor="text" w:horzAnchor="margin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3031"/>
        <w:gridCol w:w="1489"/>
        <w:gridCol w:w="2385"/>
        <w:gridCol w:w="1843"/>
      </w:tblGrid>
      <w:tr w:rsidR="002A48AF" w:rsidTr="002A48AF">
        <w:trPr>
          <w:trHeight w:val="69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Название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Место проведения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Результат</w:t>
            </w:r>
          </w:p>
        </w:tc>
      </w:tr>
      <w:tr w:rsidR="002A48AF" w:rsidTr="002A48AF">
        <w:trPr>
          <w:trHeight w:val="61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Школьный конкурс букетов, посвящённый началу учебного года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01.09.2022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</w:t>
            </w:r>
          </w:p>
        </w:tc>
      </w:tr>
      <w:tr w:rsidR="002A48AF" w:rsidTr="002A48AF">
        <w:trPr>
          <w:trHeight w:val="5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Районный конкурс «Книжка-малышка о Сайгаке»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сентябрь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Природный парк «Эльтонский»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 2 место, Пронина Настя</w:t>
            </w:r>
          </w:p>
        </w:tc>
      </w:tr>
      <w:tr w:rsidR="002A48AF" w:rsidTr="002A48AF">
        <w:trPr>
          <w:trHeight w:val="6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Проведение Школьного этапа олимпиады по технологии (мальчики)5,7,8 е классы.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20.10.2022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13 призёров,2 победителя</w:t>
            </w:r>
          </w:p>
        </w:tc>
      </w:tr>
      <w:tr w:rsidR="002A48AF" w:rsidTr="002A48AF">
        <w:trPr>
          <w:trHeight w:val="3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конкурс-фестиваль «Безопасное колесо»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октябрь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№14»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</w:t>
            </w:r>
          </w:p>
        </w:tc>
      </w:tr>
      <w:tr w:rsidR="002A48AF" w:rsidTr="002A48AF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конкурс «Нет огню!»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октябрь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Природный парк «Эльтонский»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место, Бажикова Аида</w:t>
            </w:r>
          </w:p>
        </w:tc>
      </w:tr>
      <w:tr w:rsidR="002A48AF" w:rsidTr="002A48AF">
        <w:trPr>
          <w:trHeight w:val="1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6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Областной конкурс «Лучшая ДЮП» (помощь в подготовке)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декабрь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«Всероссийское ДПО»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 место</w:t>
            </w:r>
          </w:p>
        </w:tc>
      </w:tr>
      <w:tr w:rsidR="002A48AF" w:rsidTr="002A48AF">
        <w:trPr>
          <w:trHeight w:val="2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Городской конкурс военно-патриотической песни и чтений «Виктория»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ноябрь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делам молодёжи и спорту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 место</w:t>
            </w:r>
          </w:p>
        </w:tc>
      </w:tr>
      <w:tr w:rsidR="002A48AF" w:rsidTr="002A48AF">
        <w:trPr>
          <w:trHeight w:val="25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8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Участие в концерте и выставке, посвящённых Дню матери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ноябрь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Информация на Сайте школы</w:t>
            </w:r>
          </w:p>
        </w:tc>
      </w:tr>
      <w:tr w:rsidR="002A48AF" w:rsidTr="002A48AF">
        <w:trPr>
          <w:trHeight w:val="22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9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Школьный конкурс «Космос» (рисунки)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октябрь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 Айтмухамбетова Сара</w:t>
            </w:r>
          </w:p>
        </w:tc>
      </w:tr>
      <w:tr w:rsidR="002A48AF" w:rsidTr="002A48AF">
        <w:trPr>
          <w:trHeight w:val="206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заочный конкурс творческих работ</w:t>
            </w:r>
          </w:p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 «Пионерский репортёр»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ноябрь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образованию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место, Газизова Лиана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 Боброва Владислава, Голованова Валерия</w:t>
            </w:r>
          </w:p>
        </w:tc>
      </w:tr>
      <w:tr w:rsidR="002A48AF" w:rsidTr="002A48AF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 Субботина Виктория</w:t>
            </w:r>
          </w:p>
        </w:tc>
      </w:tr>
      <w:tr w:rsidR="002A48AF" w:rsidTr="002A48AF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 Бажикова Аида</w:t>
            </w:r>
          </w:p>
        </w:tc>
      </w:tr>
      <w:tr w:rsidR="002A48AF" w:rsidTr="002A48AF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3 место Горемыкина Елизавета </w:t>
            </w:r>
          </w:p>
        </w:tc>
      </w:tr>
      <w:tr w:rsidR="002A48AF" w:rsidTr="002A48A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AF" w:rsidRDefault="002A48AF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 место Тикеев Амир</w:t>
            </w:r>
          </w:p>
        </w:tc>
      </w:tr>
      <w:tr w:rsidR="002A48AF" w:rsidTr="002A48AF">
        <w:trPr>
          <w:trHeight w:val="33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Муниципальный этап Всероссийской олимпиады по технологии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ноябрь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образованию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Попов Сергей, Ситинов Рамиль,</w:t>
            </w:r>
            <w:r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/>
              </w:rPr>
              <w:t>Нургалиев Джамиль- победители</w:t>
            </w:r>
          </w:p>
        </w:tc>
      </w:tr>
      <w:tr w:rsidR="002A48AF" w:rsidTr="002A48AF">
        <w:trPr>
          <w:trHeight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Проведение общешкольного мероприятия в День Героя Отечества «Герою посвящается…» (Открытие Парты Героя А.Дмитриеву). Оформление памятных стендов в школьном Зале Боевой Славы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декабрь</w:t>
            </w:r>
          </w:p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март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размещение статьи в районной газете</w:t>
            </w:r>
          </w:p>
        </w:tc>
      </w:tr>
      <w:tr w:rsidR="002A48AF" w:rsidTr="002A48AF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конкурс военно-патриотических песен и чтений «Виктория»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делам молодёжи и спорту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</w:t>
            </w:r>
          </w:p>
        </w:tc>
      </w:tr>
      <w:tr w:rsidR="002A48AF" w:rsidTr="002A48AF">
        <w:trPr>
          <w:trHeight w:val="29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Школьный конкурс «Символ года» (поделки)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декабрь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1 место: Бажикова Аида,Пронина Настя, Лялевич Дмитрий 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  Тюрин  Сергей</w:t>
            </w:r>
          </w:p>
        </w:tc>
      </w:tr>
      <w:tr w:rsidR="002A48AF" w:rsidTr="002A48AF">
        <w:trPr>
          <w:trHeight w:val="36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Школьный фотоконкурс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декабрь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место: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Пронина Настя,Кушакова Арина,Степанюк Иван.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2 место Мирясова Вика 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 место Мирясова Виктория</w:t>
            </w:r>
          </w:p>
        </w:tc>
      </w:tr>
      <w:tr w:rsidR="002A48AF" w:rsidTr="002A48AF">
        <w:trPr>
          <w:trHeight w:val="30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16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Школьный конкурс «Пернатые друзья»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март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место: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Степанюк Иван,Тюрин Сергей, Мирясова Вика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Лялевич Дима, Айтмухамбетва Сара</w:t>
            </w:r>
          </w:p>
        </w:tc>
      </w:tr>
      <w:tr w:rsidR="002A48AF" w:rsidTr="002A48AF">
        <w:trPr>
          <w:trHeight w:val="6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Международный конкурс –фестиваль декоративно-прикладного творчества «Пасхальное яйцо-2023»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март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Управление образования администрации городского округа г.Волжский и Религиозная организация «Калачевская Епархия Русской Православной Церкви»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Пронина Настя награждена Грамотой за участие</w:t>
            </w:r>
          </w:p>
        </w:tc>
      </w:tr>
      <w:tr w:rsidR="002A48AF" w:rsidTr="002A48AF">
        <w:trPr>
          <w:trHeight w:val="3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18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Школьное мероприятие «Вечер школьных друзей»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Участие в концертной программе</w:t>
            </w:r>
          </w:p>
        </w:tc>
      </w:tr>
      <w:tr w:rsidR="002A48AF" w:rsidTr="002A48AF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19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Проведение общешкольного мероприятия «80 лет Сталинградской битве»</w:t>
            </w:r>
          </w:p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(Открытие Парты Героя В.А. Серогодскому)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размещение статьи в районной газете</w:t>
            </w:r>
          </w:p>
        </w:tc>
      </w:tr>
      <w:tr w:rsidR="002A48AF" w:rsidTr="002A48AF">
        <w:trPr>
          <w:trHeight w:val="3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конкурс инсценированной военно-патриотической песни «К подвигу героев песней прикоснись»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образованию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 –младшая группа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 место старшая группа</w:t>
            </w:r>
          </w:p>
        </w:tc>
      </w:tr>
      <w:tr w:rsidR="002A48AF" w:rsidTr="002A48AF">
        <w:trPr>
          <w:trHeight w:val="3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конкурс   детско-юношеского творчества по пожарной безопасности «Неопалимая Купина»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март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образованию, ВДПО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Пронина Настя 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</w:t>
            </w:r>
          </w:p>
        </w:tc>
      </w:tr>
      <w:tr w:rsidR="002A48AF" w:rsidTr="002A48AF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Международный конкурс новогодних ёлок и ёлочных игрушек «Новогодняя красавица»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Международный образовательный портал «Одарённые дети»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Пронина Настя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 1 место</w:t>
            </w:r>
          </w:p>
        </w:tc>
      </w:tr>
      <w:tr w:rsidR="002A48AF" w:rsidTr="002A48AF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Всероссийский творческий конкурс «Космическая одиссея»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Образовательный портал «Ника»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Бажикова Аида </w:t>
            </w:r>
          </w:p>
          <w:p w:rsidR="002A48AF" w:rsidRDefault="002A48AF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</w:t>
            </w:r>
          </w:p>
        </w:tc>
      </w:tr>
    </w:tbl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Нигметова Б К.</w:t>
      </w:r>
    </w:p>
    <w:tbl>
      <w:tblPr>
        <w:tblpPr w:leftFromText="180" w:rightFromText="180" w:bottomFromText="200" w:vertAnchor="text" w:horzAnchor="margin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358"/>
        <w:gridCol w:w="1563"/>
        <w:gridCol w:w="2234"/>
        <w:gridCol w:w="1577"/>
      </w:tblGrid>
      <w:tr w:rsidR="002A48AF" w:rsidTr="002A48AF">
        <w:trPr>
          <w:trHeight w:val="69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48AF" w:rsidTr="002A48AF">
        <w:trPr>
          <w:trHeight w:val="61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Агитационная акция «За здоровый образ жизни». </w:t>
            </w:r>
            <w:r>
              <w:rPr>
                <w:rFonts w:ascii="Times New Roman" w:hAnsi="Times New Roman" w:cs="Times New Roman"/>
              </w:rPr>
              <w:t>Раздача населению агитационных брошюр.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 г.Палласовка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</w:p>
        </w:tc>
      </w:tr>
      <w:tr w:rsidR="002A48AF" w:rsidTr="002A48AF">
        <w:trPr>
          <w:trHeight w:val="5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«Юные спасатели».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школы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</w:p>
        </w:tc>
      </w:tr>
      <w:tr w:rsidR="002A48AF" w:rsidTr="002A48AF">
        <w:trPr>
          <w:trHeight w:val="6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ПСЧ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</w:p>
        </w:tc>
      </w:tr>
      <w:tr w:rsidR="002A48AF" w:rsidTr="002A48AF">
        <w:trPr>
          <w:trHeight w:val="3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Участие в литературно-музыкальной композиции «Афганистан-живая память»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</w:p>
        </w:tc>
      </w:tr>
      <w:tr w:rsidR="002A48AF" w:rsidTr="002A48AF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Посещение районной детской библиотеки: «Мой край не обошла война»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библиотека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</w:p>
        </w:tc>
      </w:tr>
      <w:tr w:rsidR="002A48AF" w:rsidTr="002A48AF">
        <w:trPr>
          <w:trHeight w:val="1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Выступление в начальных классах по теме «Правила пожарной безопасности нужно знать и соблюдать»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</w:p>
        </w:tc>
      </w:tr>
      <w:tr w:rsidR="002A48AF" w:rsidTr="002A48AF">
        <w:trPr>
          <w:trHeight w:val="2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Участие во Всероссийской акции «Письмо солдату»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</w:p>
        </w:tc>
      </w:tr>
      <w:tr w:rsidR="002A48AF" w:rsidTr="002A48AF">
        <w:trPr>
          <w:trHeight w:val="25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Классный час «А ну-ка девочки»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</w:p>
        </w:tc>
      </w:tr>
      <w:tr w:rsidR="002A48AF" w:rsidTr="002A48AF">
        <w:trPr>
          <w:trHeight w:val="22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Классный час «День Защитников Отечества»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</w:p>
        </w:tc>
      </w:tr>
      <w:tr w:rsidR="002A48AF" w:rsidTr="002A48AF">
        <w:trPr>
          <w:trHeight w:val="2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Муниципальный конкурс Изобразительного искусства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№11»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 w:rsidP="002A48A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1место Бикбулатова Сабина           2 место Лопасова О. </w:t>
            </w:r>
          </w:p>
          <w:p w:rsidR="002A48AF" w:rsidRPr="002A48AF" w:rsidRDefault="002A48AF" w:rsidP="002A48A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48AF" w:rsidTr="002A48AF">
        <w:trPr>
          <w:trHeight w:val="2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Pr="002A48AF" w:rsidRDefault="002A48AF">
            <w:pPr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Муниципальный конкурс «Лучшая дружина юных пожарных».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P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07.03.2023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Pr="002A48AF" w:rsidRDefault="002A48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ДЮП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Pr="002A48AF" w:rsidRDefault="002A48AF">
            <w:pPr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2 место</w:t>
            </w:r>
          </w:p>
        </w:tc>
      </w:tr>
      <w:tr w:rsidR="002A48AF" w:rsidTr="002A48AF">
        <w:trPr>
          <w:trHeight w:val="2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Pr="002A48AF" w:rsidRDefault="002A48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Районный конкурс «Неопалимая Купина»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P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2A48A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 место Лопасова О. </w:t>
            </w:r>
          </w:p>
          <w:p w:rsidR="002A48AF" w:rsidRPr="002A48AF" w:rsidRDefault="002A48AF" w:rsidP="002A48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место Ананич К</w:t>
            </w:r>
          </w:p>
        </w:tc>
      </w:tr>
    </w:tbl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Журова Г.А.</w:t>
      </w:r>
    </w:p>
    <w:tbl>
      <w:tblPr>
        <w:tblpPr w:leftFromText="180" w:rightFromText="180" w:bottomFromText="200" w:vertAnchor="text" w:horzAnchor="margin" w:tblpX="-289" w:tblpY="4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314"/>
        <w:gridCol w:w="1527"/>
        <w:gridCol w:w="2282"/>
        <w:gridCol w:w="1606"/>
      </w:tblGrid>
      <w:tr w:rsidR="002A48AF" w:rsidTr="002A48AF">
        <w:trPr>
          <w:trHeight w:val="69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Pr="002A48AF" w:rsidRDefault="002A48AF">
            <w:pPr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Pr="002A48AF" w:rsidRDefault="002A48AF">
            <w:pPr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Название мероприятия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Pr="002A48AF" w:rsidRDefault="002A48AF">
            <w:pPr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</w:rPr>
              <w:t>есто проведения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A48AF" w:rsidTr="002A48AF">
        <w:trPr>
          <w:trHeight w:val="55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Проведение Школьного этапа олимпиады по физической культуре 8,9,10,11кл.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2»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победителей 4 призёра</w:t>
            </w:r>
          </w:p>
          <w:p w:rsidR="002A48AF" w:rsidRDefault="002A48AF">
            <w:pPr>
              <w:rPr>
                <w:rFonts w:ascii="Times New Roman" w:hAnsi="Times New Roman" w:cs="Times New Roman"/>
              </w:rPr>
            </w:pPr>
          </w:p>
        </w:tc>
      </w:tr>
      <w:tr w:rsidR="002A48AF" w:rsidTr="002A48AF">
        <w:trPr>
          <w:trHeight w:val="63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Проведение Школьного этапа олимпиады по ОБЖ 10-11кл.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2»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победителя 6 призёров</w:t>
            </w:r>
          </w:p>
        </w:tc>
      </w:tr>
      <w:tr w:rsidR="002A48AF" w:rsidTr="002A48AF">
        <w:trPr>
          <w:trHeight w:val="36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Районный конкурс-фестиваль «Безопасное колесо»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14»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A48AF" w:rsidTr="002A48AF">
        <w:trPr>
          <w:trHeight w:val="28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Муниципальный этап Всероссийской олимпиады по физической культуре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Анастасия призёр</w:t>
            </w:r>
          </w:p>
        </w:tc>
      </w:tr>
      <w:tr w:rsidR="002A48AF" w:rsidTr="002A48AF">
        <w:trPr>
          <w:trHeight w:val="19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Муниципальный этап Всероссийской олимпиады по ОБЖ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Мурунов Тимур победитель</w:t>
            </w:r>
          </w:p>
        </w:tc>
      </w:tr>
      <w:tr w:rsidR="002A48AF" w:rsidTr="002A48AF">
        <w:trPr>
          <w:trHeight w:val="2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Открытый школьный турнир по волейболу среди юношей, посвящённый Дню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Народного Единства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3декабря 2022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2A48AF" w:rsidTr="002A48AF">
        <w:trPr>
          <w:trHeight w:val="2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Открытое первенство г. Палласовки по троеборью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школа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A48AF" w:rsidTr="002A48AF">
        <w:trPr>
          <w:trHeight w:val="22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Открытый школьный турнир по волейболу, посвященный 80-летию разгрома фашистских войск под Сталинградом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2A48AF" w:rsidRDefault="002A48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место девушки </w:t>
            </w:r>
          </w:p>
          <w:p w:rsidR="002A48AF" w:rsidRDefault="002A48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2A48AF" w:rsidTr="002A48AF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Районные соревнования «Будем Родине служить»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«Ориентир»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Назаров Родион 3 место Кутваров Данияр 1 место</w:t>
            </w:r>
          </w:p>
        </w:tc>
      </w:tr>
      <w:tr w:rsidR="002A48AF" w:rsidTr="002A48AF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Районный конкурс «Девушки в пагонах»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«Ориентир»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2A48AF" w:rsidTr="002A48AF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Фестиваль ВФСК «Готов к труду и обороне»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IV</w:t>
            </w: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ступень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школа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2A48AF" w:rsidTr="002A48AF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Фестиваль ВФСК «Готов к труду и обороне»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V</w:t>
            </w: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ступень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школа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A48AF" w:rsidTr="002A48AF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F" w:rsidRDefault="002A48AF" w:rsidP="00B4252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Зональные соревнования по мини-футболу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школа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AF" w:rsidRDefault="002A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Календарный план работы творческого объединения за 3 четверть выполнен полностью.</w:t>
      </w: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A48AF" w:rsidRDefault="002A48AF" w:rsidP="002A4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Руководитель ТО                 Журова Г.А.                            27.03.2023</w:t>
      </w:r>
    </w:p>
    <w:p w:rsidR="00361685" w:rsidRDefault="00361685"/>
    <w:sectPr w:rsidR="0036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42C6"/>
    <w:multiLevelType w:val="hybridMultilevel"/>
    <w:tmpl w:val="AA3AE3AA"/>
    <w:lvl w:ilvl="0" w:tplc="72745B80">
      <w:start w:val="1"/>
      <w:numFmt w:val="decimal"/>
      <w:lvlText w:val="%1."/>
      <w:lvlJc w:val="left"/>
      <w:pPr>
        <w:ind w:left="363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86A0692"/>
    <w:multiLevelType w:val="hybridMultilevel"/>
    <w:tmpl w:val="6794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20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936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EE"/>
    <w:rsid w:val="00286DEE"/>
    <w:rsid w:val="002A48AF"/>
    <w:rsid w:val="00361685"/>
    <w:rsid w:val="005E4BAC"/>
    <w:rsid w:val="006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AD996-AC68-4AC2-90C9-D7693AA4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8AF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юлия маслакова</cp:lastModifiedBy>
  <cp:revision>2</cp:revision>
  <dcterms:created xsi:type="dcterms:W3CDTF">2023-04-02T17:59:00Z</dcterms:created>
  <dcterms:modified xsi:type="dcterms:W3CDTF">2023-04-02T17:59:00Z</dcterms:modified>
</cp:coreProperties>
</file>